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8B55E9" w14:textId="77777777" w:rsidR="00BA0FAC" w:rsidRDefault="005C4643">
      <w:pPr>
        <w:pStyle w:val="Tytu"/>
        <w:rPr>
          <w:rFonts w:ascii="Calibri" w:hAnsi="Calibri" w:cs="Calibri"/>
          <w:noProof/>
          <w:sz w:val="22"/>
          <w:szCs w:val="22"/>
        </w:rPr>
      </w:pPr>
      <w:r>
        <w:rPr>
          <w:noProof/>
        </w:rPr>
        <w:drawing>
          <wp:inline distT="0" distB="0" distL="0" distR="0" wp14:anchorId="048AF162" wp14:editId="615B0129">
            <wp:extent cx="6191250" cy="809625"/>
            <wp:effectExtent l="19050" t="0" r="0" b="0"/>
            <wp:docPr id="1" name="Obraz 1" descr="RPO_HERB_EFR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PO_HERB_EFRR"/>
                    <pic:cNvPicPr>
                      <a:picLocks noChangeAspect="1" noChangeArrowheads="1"/>
                    </pic:cNvPicPr>
                  </pic:nvPicPr>
                  <pic:blipFill>
                    <a:blip r:embed="rId8" cstate="print"/>
                    <a:srcRect/>
                    <a:stretch>
                      <a:fillRect/>
                    </a:stretch>
                  </pic:blipFill>
                  <pic:spPr bwMode="auto">
                    <a:xfrm>
                      <a:off x="0" y="0"/>
                      <a:ext cx="6191250" cy="809625"/>
                    </a:xfrm>
                    <a:prstGeom prst="rect">
                      <a:avLst/>
                    </a:prstGeom>
                    <a:noFill/>
                    <a:ln w="9525">
                      <a:noFill/>
                      <a:miter lim="800000"/>
                      <a:headEnd/>
                      <a:tailEnd/>
                    </a:ln>
                  </pic:spPr>
                </pic:pic>
              </a:graphicData>
            </a:graphic>
          </wp:inline>
        </w:drawing>
      </w:r>
    </w:p>
    <w:p w14:paraId="346B7AA0" w14:textId="77777777" w:rsidR="00BA0FAC" w:rsidRDefault="00BA0FAC">
      <w:pPr>
        <w:pStyle w:val="Tytu"/>
        <w:rPr>
          <w:rFonts w:ascii="Calibri" w:hAnsi="Calibri" w:cs="Calibri"/>
          <w:noProof/>
          <w:sz w:val="22"/>
          <w:szCs w:val="22"/>
        </w:rPr>
      </w:pPr>
    </w:p>
    <w:p w14:paraId="1A4C21B2" w14:textId="77777777" w:rsidR="00BA0FAC" w:rsidRDefault="00BA0FAC">
      <w:pPr>
        <w:pStyle w:val="Tytu"/>
        <w:rPr>
          <w:rFonts w:ascii="Calibri" w:hAnsi="Calibri" w:cs="Calibri"/>
          <w:i/>
          <w:sz w:val="22"/>
          <w:szCs w:val="22"/>
        </w:rPr>
      </w:pPr>
    </w:p>
    <w:p w14:paraId="75B56DC5" w14:textId="77777777" w:rsidR="00BA0FAC" w:rsidRDefault="00BA0FAC">
      <w:pPr>
        <w:pStyle w:val="Tytu"/>
        <w:rPr>
          <w:rFonts w:ascii="Calibri" w:hAnsi="Calibri" w:cs="Calibri"/>
          <w:i/>
          <w:sz w:val="22"/>
          <w:szCs w:val="22"/>
          <w:vertAlign w:val="superscript"/>
        </w:rPr>
      </w:pPr>
      <w:r>
        <w:rPr>
          <w:rFonts w:ascii="Calibri" w:hAnsi="Calibri" w:cs="Calibri"/>
          <w:i/>
          <w:sz w:val="22"/>
          <w:szCs w:val="22"/>
        </w:rPr>
        <w:t>WZÓR</w:t>
      </w:r>
      <w:r w:rsidR="000A1AB8">
        <w:rPr>
          <w:rFonts w:ascii="Calibri" w:hAnsi="Calibri" w:cs="Calibri"/>
          <w:i/>
          <w:sz w:val="22"/>
          <w:szCs w:val="22"/>
        </w:rPr>
        <w:t xml:space="preserve"> Kwoty Ryczałtowe</w:t>
      </w:r>
      <w:r w:rsidR="000A1AB8">
        <w:rPr>
          <w:rStyle w:val="Odwoanieprzypisudolnego"/>
          <w:rFonts w:ascii="Calibri" w:hAnsi="Calibri" w:cs="Calibri"/>
          <w:i/>
          <w:sz w:val="22"/>
          <w:szCs w:val="22"/>
        </w:rPr>
        <w:footnoteReference w:id="1"/>
      </w:r>
    </w:p>
    <w:p w14:paraId="4C41230A" w14:textId="77777777" w:rsidR="00BA0FAC" w:rsidRPr="00D73121" w:rsidRDefault="00BA0FAC">
      <w:pPr>
        <w:spacing w:after="60"/>
        <w:jc w:val="center"/>
        <w:rPr>
          <w:rFonts w:cs="Calibri"/>
        </w:rPr>
      </w:pPr>
    </w:p>
    <w:p w14:paraId="79EA15DD" w14:textId="77777777" w:rsidR="00BA0FAC" w:rsidRPr="00D73121" w:rsidRDefault="00BA0FAC">
      <w:pPr>
        <w:pStyle w:val="Tekstpodstawowy"/>
        <w:jc w:val="center"/>
        <w:rPr>
          <w:rFonts w:ascii="Calibri" w:hAnsi="Calibri"/>
          <w:sz w:val="22"/>
        </w:rPr>
      </w:pPr>
      <w:r w:rsidRPr="00D73121">
        <w:rPr>
          <w:rFonts w:ascii="Calibri" w:hAnsi="Calibri"/>
          <w:sz w:val="22"/>
        </w:rPr>
        <w:t xml:space="preserve">Umowa o dofinansowanie Projektu </w:t>
      </w:r>
    </w:p>
    <w:p w14:paraId="2455BA52" w14:textId="77777777" w:rsidR="00BA0FAC" w:rsidRPr="00D73121" w:rsidRDefault="00BA0FAC">
      <w:pPr>
        <w:pStyle w:val="Tekstpodstawowy"/>
        <w:jc w:val="center"/>
        <w:rPr>
          <w:rFonts w:ascii="Calibri" w:hAnsi="Calibri"/>
          <w:sz w:val="22"/>
        </w:rPr>
      </w:pPr>
      <w:r w:rsidRPr="00D73121">
        <w:rPr>
          <w:rFonts w:ascii="Calibri" w:hAnsi="Calibri"/>
          <w:sz w:val="22"/>
        </w:rPr>
        <w:t>dla projektu wdrażanego przez Instytucję</w:t>
      </w:r>
      <w:r w:rsidR="00F91F7A" w:rsidRPr="00D73121">
        <w:rPr>
          <w:rFonts w:ascii="Calibri" w:hAnsi="Calibri"/>
          <w:sz w:val="22"/>
        </w:rPr>
        <w:t xml:space="preserve"> Pośredniczącą</w:t>
      </w:r>
    </w:p>
    <w:p w14:paraId="07D99929" w14:textId="77777777" w:rsidR="00BA0FAC" w:rsidRPr="00D73121" w:rsidRDefault="00BA0FAC">
      <w:pPr>
        <w:pStyle w:val="Tekstpodstawowy"/>
        <w:jc w:val="center"/>
        <w:rPr>
          <w:rFonts w:ascii="Calibri" w:hAnsi="Calibri"/>
          <w:sz w:val="22"/>
        </w:rPr>
      </w:pPr>
      <w:r w:rsidRPr="00D73121">
        <w:rPr>
          <w:rFonts w:ascii="Calibri" w:hAnsi="Calibri"/>
          <w:sz w:val="22"/>
        </w:rPr>
        <w:t>w ramach</w:t>
      </w:r>
    </w:p>
    <w:p w14:paraId="41D5644E" w14:textId="77777777" w:rsidR="00BA0FAC" w:rsidRPr="00D73121" w:rsidRDefault="00BA0FAC">
      <w:pPr>
        <w:pStyle w:val="Tekstpodstawowy"/>
        <w:jc w:val="center"/>
        <w:rPr>
          <w:rFonts w:ascii="Calibri" w:hAnsi="Calibri"/>
          <w:sz w:val="22"/>
          <w:szCs w:val="22"/>
        </w:rPr>
      </w:pPr>
      <w:r w:rsidRPr="00D73121">
        <w:rPr>
          <w:rFonts w:ascii="Calibri" w:hAnsi="Calibri"/>
          <w:sz w:val="22"/>
          <w:szCs w:val="22"/>
        </w:rPr>
        <w:t>Regionalnego Programu Operacyjnego Województwa Opolskiego na lata 2014-2020</w:t>
      </w:r>
    </w:p>
    <w:p w14:paraId="3275D6D5" w14:textId="77777777" w:rsidR="00BA0FAC" w:rsidRPr="00D73121" w:rsidRDefault="00BA0FAC">
      <w:pPr>
        <w:pStyle w:val="Tekstpodstawowy"/>
        <w:jc w:val="center"/>
        <w:rPr>
          <w:rFonts w:ascii="Calibri" w:hAnsi="Calibri"/>
          <w:sz w:val="22"/>
          <w:szCs w:val="22"/>
        </w:rPr>
      </w:pPr>
      <w:r w:rsidRPr="00D73121">
        <w:rPr>
          <w:rFonts w:ascii="Calibri" w:hAnsi="Calibri"/>
          <w:sz w:val="22"/>
          <w:szCs w:val="22"/>
        </w:rPr>
        <w:t>w ramach:</w:t>
      </w:r>
    </w:p>
    <w:p w14:paraId="6DBF82B1" w14:textId="77777777" w:rsidR="004E43AA" w:rsidRPr="00D73121" w:rsidRDefault="00BA0FAC" w:rsidP="004E43AA">
      <w:pPr>
        <w:pStyle w:val="Tekstpodstawowy"/>
        <w:jc w:val="center"/>
        <w:rPr>
          <w:rFonts w:ascii="Calibri" w:hAnsi="Calibri"/>
          <w:sz w:val="22"/>
          <w:szCs w:val="22"/>
        </w:rPr>
      </w:pPr>
      <w:r w:rsidRPr="00D73121">
        <w:rPr>
          <w:rFonts w:ascii="Calibri" w:hAnsi="Calibri"/>
          <w:sz w:val="22"/>
          <w:szCs w:val="22"/>
        </w:rPr>
        <w:t xml:space="preserve">Osi priorytetowej </w:t>
      </w:r>
      <w:r w:rsidR="004E43AA" w:rsidRPr="00D73121">
        <w:rPr>
          <w:rFonts w:ascii="Calibri" w:hAnsi="Calibri"/>
          <w:sz w:val="22"/>
          <w:szCs w:val="22"/>
        </w:rPr>
        <w:t xml:space="preserve">II – Konkurencyjna gospodarka </w:t>
      </w:r>
    </w:p>
    <w:p w14:paraId="6705ADEB" w14:textId="77777777" w:rsidR="00BA0FAC" w:rsidRPr="00D73121" w:rsidRDefault="004E43AA">
      <w:pPr>
        <w:pStyle w:val="Tekstpodstawowy"/>
        <w:jc w:val="center"/>
        <w:rPr>
          <w:rFonts w:ascii="Calibri" w:hAnsi="Calibri"/>
          <w:sz w:val="22"/>
          <w:szCs w:val="22"/>
        </w:rPr>
      </w:pPr>
      <w:r w:rsidRPr="00D73121">
        <w:rPr>
          <w:rFonts w:ascii="Calibri" w:hAnsi="Calibri"/>
          <w:sz w:val="22"/>
          <w:szCs w:val="22"/>
        </w:rPr>
        <w:t>Działania 2.4 – Współpraca gospodarcza i promocja</w:t>
      </w:r>
    </w:p>
    <w:p w14:paraId="5FEE06AE" w14:textId="77777777" w:rsidR="004E43AA" w:rsidRPr="00D73121" w:rsidRDefault="004E43AA">
      <w:pPr>
        <w:pStyle w:val="Tekstpodstawowy"/>
        <w:jc w:val="center"/>
        <w:rPr>
          <w:rFonts w:ascii="Calibri" w:hAnsi="Calibri"/>
          <w:sz w:val="22"/>
          <w:szCs w:val="22"/>
        </w:rPr>
      </w:pPr>
    </w:p>
    <w:p w14:paraId="49833A25" w14:textId="77777777" w:rsidR="00BA0FAC" w:rsidRPr="00D73121" w:rsidRDefault="00BA0FAC">
      <w:pPr>
        <w:pStyle w:val="Tekstpodstawowy"/>
        <w:jc w:val="center"/>
        <w:rPr>
          <w:rFonts w:ascii="Calibri" w:hAnsi="Calibri"/>
          <w:sz w:val="22"/>
          <w:szCs w:val="22"/>
        </w:rPr>
      </w:pPr>
      <w:r w:rsidRPr="00D73121">
        <w:rPr>
          <w:rFonts w:ascii="Calibri" w:hAnsi="Calibri"/>
          <w:b/>
          <w:bCs/>
          <w:sz w:val="22"/>
          <w:szCs w:val="22"/>
        </w:rPr>
        <w:t>Numer ewidencyjny wniosku</w:t>
      </w:r>
      <w:r w:rsidRPr="00D73121">
        <w:rPr>
          <w:rFonts w:ascii="Calibri" w:hAnsi="Calibri"/>
          <w:b/>
          <w:bCs/>
          <w:i/>
          <w:iCs/>
          <w:sz w:val="22"/>
          <w:szCs w:val="22"/>
        </w:rPr>
        <w:t xml:space="preserve"> </w:t>
      </w:r>
      <w:r w:rsidRPr="00D73121">
        <w:rPr>
          <w:rFonts w:ascii="Calibri" w:hAnsi="Calibri"/>
          <w:i/>
          <w:iCs/>
          <w:sz w:val="22"/>
          <w:szCs w:val="22"/>
        </w:rPr>
        <w:t>(numer wniosku)</w:t>
      </w:r>
    </w:p>
    <w:p w14:paraId="4A5A7DB9" w14:textId="77777777" w:rsidR="00BA0FAC" w:rsidRPr="00D73121" w:rsidRDefault="00BA0FAC">
      <w:pPr>
        <w:pStyle w:val="Tytu"/>
        <w:jc w:val="left"/>
        <w:rPr>
          <w:rFonts w:ascii="Calibri" w:hAnsi="Calibri" w:cs="Calibri"/>
          <w:sz w:val="22"/>
          <w:szCs w:val="22"/>
        </w:rPr>
      </w:pPr>
    </w:p>
    <w:p w14:paraId="0C960BB6" w14:textId="77777777" w:rsidR="00BA0FAC" w:rsidRPr="00D73121" w:rsidRDefault="00BA0FAC">
      <w:pPr>
        <w:pStyle w:val="Tytu"/>
        <w:spacing w:after="60"/>
        <w:jc w:val="both"/>
        <w:rPr>
          <w:rFonts w:ascii="Calibri" w:hAnsi="Calibri" w:cs="Calibri"/>
          <w:sz w:val="22"/>
          <w:szCs w:val="22"/>
        </w:rPr>
      </w:pPr>
    </w:p>
    <w:p w14:paraId="734BEF00" w14:textId="77777777" w:rsidR="00BA0FAC" w:rsidRPr="00D73121" w:rsidRDefault="00A75DF8">
      <w:pPr>
        <w:pStyle w:val="Tekstpodstawowy"/>
        <w:rPr>
          <w:rFonts w:ascii="Calibri" w:hAnsi="Calibri"/>
          <w:sz w:val="22"/>
        </w:rPr>
      </w:pPr>
      <w:r w:rsidRPr="00D73121">
        <w:rPr>
          <w:rFonts w:ascii="Calibri" w:hAnsi="Calibri"/>
          <w:sz w:val="22"/>
        </w:rPr>
        <w:t>Nr U</w:t>
      </w:r>
      <w:r w:rsidR="00BA0FAC" w:rsidRPr="00D73121">
        <w:rPr>
          <w:rFonts w:ascii="Calibri" w:hAnsi="Calibri"/>
          <w:sz w:val="22"/>
        </w:rPr>
        <w:t>mowy: .............................................................</w:t>
      </w:r>
    </w:p>
    <w:p w14:paraId="431CC172" w14:textId="77777777" w:rsidR="00BA0FAC" w:rsidRPr="00D73121" w:rsidRDefault="00BA0FAC">
      <w:pPr>
        <w:pStyle w:val="Tekstpodstawowy"/>
        <w:rPr>
          <w:rFonts w:ascii="Calibri" w:hAnsi="Calibri"/>
          <w:sz w:val="22"/>
        </w:rPr>
      </w:pPr>
      <w:r w:rsidRPr="00D73121">
        <w:rPr>
          <w:rFonts w:ascii="Calibri" w:hAnsi="Calibri"/>
          <w:sz w:val="22"/>
        </w:rPr>
        <w:t xml:space="preserve">Umowa o dofinansowanie Projektu: </w:t>
      </w:r>
      <w:r w:rsidRPr="00D73121">
        <w:rPr>
          <w:rFonts w:ascii="Calibri" w:hAnsi="Calibri"/>
          <w:i/>
          <w:sz w:val="22"/>
        </w:rPr>
        <w:t>[tytuł projektu]</w:t>
      </w:r>
      <w:r w:rsidRPr="00D73121">
        <w:rPr>
          <w:rFonts w:ascii="Calibri" w:hAnsi="Calibri"/>
          <w:sz w:val="22"/>
        </w:rPr>
        <w:t xml:space="preserve"> w ramach Regionalnego Programu Operacyjnego Województwa Opolskiego na lata 2014-2020 współfinansowanego ze środków Europejskiego Funduszu Rozwoju Regionalnego, zwaną dalej „Umową” zawarta w ………………… </w:t>
      </w:r>
      <w:r w:rsidRPr="00D73121">
        <w:rPr>
          <w:rFonts w:ascii="Calibri" w:hAnsi="Calibri"/>
          <w:i/>
          <w:sz w:val="22"/>
        </w:rPr>
        <w:t>[miejsce zawarcia umowy]</w:t>
      </w:r>
      <w:r w:rsidRPr="00D73121">
        <w:rPr>
          <w:rFonts w:ascii="Calibri" w:hAnsi="Calibri"/>
          <w:sz w:val="22"/>
        </w:rPr>
        <w:t xml:space="preserve"> w dniu ….................. pomiędzy: </w:t>
      </w:r>
    </w:p>
    <w:p w14:paraId="4136025D" w14:textId="77777777" w:rsidR="002D40FE" w:rsidRPr="00D73121" w:rsidRDefault="002D40FE">
      <w:pPr>
        <w:pStyle w:val="Tekstpodstawowy"/>
        <w:rPr>
          <w:rFonts w:ascii="Calibri" w:hAnsi="Calibri"/>
          <w:sz w:val="22"/>
        </w:rPr>
      </w:pPr>
      <w:r w:rsidRPr="00D73121">
        <w:rPr>
          <w:rFonts w:ascii="Calibri" w:hAnsi="Calibri"/>
          <w:sz w:val="22"/>
        </w:rPr>
        <w:t xml:space="preserve">Województwem Opolskim, reprezentowanym przez Zarząd Województwa Opolskiego, pełniącym funkcję Instytucji Zarządzającej Regionalnym Programem Operacyjnym Województwa Opolskiego 2014-2020 </w:t>
      </w:r>
      <w:r w:rsidR="000A1AB8" w:rsidRPr="00D73121">
        <w:rPr>
          <w:rFonts w:ascii="Calibri" w:hAnsi="Calibri"/>
          <w:sz w:val="22"/>
        </w:rPr>
        <w:t>w imieniu którego występuje:</w:t>
      </w:r>
    </w:p>
    <w:p w14:paraId="50057C5B" w14:textId="564E2776" w:rsidR="00BA0FAC" w:rsidRPr="00D73121" w:rsidRDefault="00FB2D01">
      <w:pPr>
        <w:pStyle w:val="Tekstpodstawowy"/>
        <w:rPr>
          <w:rFonts w:ascii="Calibri" w:hAnsi="Calibri"/>
          <w:sz w:val="22"/>
        </w:rPr>
      </w:pPr>
      <w:r w:rsidRPr="00D73121">
        <w:rPr>
          <w:rFonts w:ascii="Calibri" w:hAnsi="Calibri"/>
          <w:sz w:val="22"/>
        </w:rPr>
        <w:t>Opolski</w:t>
      </w:r>
      <w:r w:rsidR="000A1AB8" w:rsidRPr="00D73121">
        <w:rPr>
          <w:rFonts w:ascii="Calibri" w:hAnsi="Calibri"/>
          <w:sz w:val="22"/>
        </w:rPr>
        <w:t>e</w:t>
      </w:r>
      <w:r w:rsidRPr="00D73121">
        <w:rPr>
          <w:rFonts w:ascii="Calibri" w:hAnsi="Calibri"/>
          <w:sz w:val="22"/>
        </w:rPr>
        <w:t xml:space="preserve"> Centrum Rozwoju Gospodarki w Opolu</w:t>
      </w:r>
      <w:r w:rsidR="00BA0FAC" w:rsidRPr="00D73121">
        <w:rPr>
          <w:rFonts w:ascii="Calibri" w:hAnsi="Calibri"/>
          <w:sz w:val="22"/>
        </w:rPr>
        <w:t xml:space="preserve"> w osobach:</w:t>
      </w:r>
    </w:p>
    <w:p w14:paraId="7D808F57" w14:textId="77777777" w:rsidR="00BA0FAC" w:rsidRPr="00D73121" w:rsidRDefault="00BA0FAC">
      <w:pPr>
        <w:pStyle w:val="Tekstpodstawowy"/>
        <w:rPr>
          <w:rFonts w:ascii="Calibri" w:hAnsi="Calibri"/>
          <w:sz w:val="22"/>
        </w:rPr>
      </w:pPr>
    </w:p>
    <w:p w14:paraId="4807E61B" w14:textId="77777777" w:rsidR="00BA0FAC" w:rsidRPr="00D73121" w:rsidRDefault="00BA0FAC">
      <w:pPr>
        <w:pStyle w:val="Tekstpodstawowy"/>
        <w:rPr>
          <w:rFonts w:ascii="Calibri" w:hAnsi="Calibri"/>
          <w:sz w:val="22"/>
        </w:rPr>
      </w:pPr>
      <w:r w:rsidRPr="00D73121">
        <w:rPr>
          <w:rFonts w:ascii="Calibri" w:hAnsi="Calibri"/>
          <w:sz w:val="22"/>
        </w:rPr>
        <w:t>...................................................................................[imi</w:t>
      </w:r>
      <w:r w:rsidRPr="00D73121">
        <w:rPr>
          <w:rFonts w:ascii="Calibri" w:eastAsia="TimesNewRoman" w:hAnsi="Calibri"/>
          <w:sz w:val="22"/>
        </w:rPr>
        <w:t>ę</w:t>
      </w:r>
      <w:r w:rsidRPr="00D73121">
        <w:rPr>
          <w:rFonts w:ascii="Calibri" w:hAnsi="Calibri"/>
          <w:sz w:val="22"/>
        </w:rPr>
        <w:t>, nazwisko, pełniona funkcja],</w:t>
      </w:r>
    </w:p>
    <w:p w14:paraId="72136A0E" w14:textId="77777777" w:rsidR="00BA0FAC" w:rsidRPr="00D73121" w:rsidRDefault="00BA0FAC">
      <w:pPr>
        <w:pStyle w:val="Tekstpodstawowy"/>
        <w:rPr>
          <w:rFonts w:ascii="Calibri" w:hAnsi="Calibri"/>
          <w:b/>
          <w:bCs/>
          <w:sz w:val="22"/>
        </w:rPr>
      </w:pPr>
      <w:r w:rsidRPr="00D73121">
        <w:rPr>
          <w:rFonts w:ascii="Calibri" w:hAnsi="Calibri"/>
          <w:sz w:val="22"/>
        </w:rPr>
        <w:t>...................................................................................[imi</w:t>
      </w:r>
      <w:r w:rsidRPr="00D73121">
        <w:rPr>
          <w:rFonts w:ascii="Calibri" w:eastAsia="TimesNewRoman" w:hAnsi="Calibri"/>
          <w:sz w:val="22"/>
        </w:rPr>
        <w:t>ę</w:t>
      </w:r>
      <w:r w:rsidRPr="00D73121">
        <w:rPr>
          <w:rFonts w:ascii="Calibri" w:hAnsi="Calibri"/>
          <w:sz w:val="22"/>
        </w:rPr>
        <w:t>, nazwisko, pełniona funkcja],</w:t>
      </w:r>
    </w:p>
    <w:p w14:paraId="6DD88987" w14:textId="77777777" w:rsidR="00BA0FAC" w:rsidRPr="00D73121" w:rsidRDefault="00BA0FAC">
      <w:pPr>
        <w:pStyle w:val="Tekstpodstawowy"/>
        <w:rPr>
          <w:rFonts w:ascii="Calibri" w:hAnsi="Calibri"/>
          <w:sz w:val="22"/>
        </w:rPr>
      </w:pPr>
      <w:r w:rsidRPr="00D73121">
        <w:rPr>
          <w:rFonts w:ascii="Calibri" w:hAnsi="Calibri"/>
          <w:sz w:val="22"/>
        </w:rPr>
        <w:t xml:space="preserve">na podstawie </w:t>
      </w:r>
      <w:r w:rsidR="000A1AB8" w:rsidRPr="00D73121">
        <w:rPr>
          <w:rFonts w:ascii="Calibri" w:hAnsi="Calibri"/>
          <w:sz w:val="22"/>
        </w:rPr>
        <w:t>pełnomocnictwa</w:t>
      </w:r>
      <w:r w:rsidRPr="00D73121">
        <w:rPr>
          <w:rFonts w:ascii="Calibri" w:hAnsi="Calibri"/>
          <w:sz w:val="22"/>
        </w:rPr>
        <w:t>.......................................,</w:t>
      </w:r>
    </w:p>
    <w:p w14:paraId="2720F65B" w14:textId="0F4CC77E" w:rsidR="00BA0FAC" w:rsidRPr="00D73121" w:rsidRDefault="00BA0FAC">
      <w:pPr>
        <w:pStyle w:val="Tekstpodstawowy"/>
        <w:rPr>
          <w:rFonts w:ascii="Calibri" w:hAnsi="Calibri"/>
          <w:sz w:val="22"/>
        </w:rPr>
      </w:pPr>
      <w:r w:rsidRPr="00D73121">
        <w:rPr>
          <w:rFonts w:ascii="Calibri" w:hAnsi="Calibri"/>
          <w:sz w:val="22"/>
        </w:rPr>
        <w:t>pełniąc</w:t>
      </w:r>
      <w:r w:rsidR="00E75BE0" w:rsidRPr="00D73121">
        <w:rPr>
          <w:rFonts w:ascii="Calibri" w:hAnsi="Calibri"/>
          <w:sz w:val="22"/>
        </w:rPr>
        <w:t>e</w:t>
      </w:r>
      <w:r w:rsidRPr="00D73121">
        <w:rPr>
          <w:rFonts w:ascii="Calibri" w:hAnsi="Calibri"/>
          <w:sz w:val="22"/>
        </w:rPr>
        <w:t xml:space="preserve"> funkcję Instytucji </w:t>
      </w:r>
      <w:r w:rsidR="00FB2D01" w:rsidRPr="00D73121">
        <w:rPr>
          <w:rFonts w:ascii="Calibri" w:hAnsi="Calibri"/>
          <w:sz w:val="22"/>
        </w:rPr>
        <w:t xml:space="preserve">Pośredniczącej </w:t>
      </w:r>
      <w:r w:rsidRPr="00D73121">
        <w:rPr>
          <w:rFonts w:ascii="Calibri" w:hAnsi="Calibri"/>
          <w:sz w:val="22"/>
        </w:rPr>
        <w:t xml:space="preserve">Regionalnym Programem Operacyjnym Województwa Opolskiego na lata 2014-2020 zwanym dalej „Instytucją </w:t>
      </w:r>
      <w:r w:rsidR="00F91F7A" w:rsidRPr="00D73121">
        <w:rPr>
          <w:rFonts w:ascii="Calibri" w:hAnsi="Calibri"/>
          <w:sz w:val="22"/>
        </w:rPr>
        <w:t>Pośredniczącą</w:t>
      </w:r>
      <w:r w:rsidRPr="00D73121">
        <w:rPr>
          <w:rFonts w:ascii="Calibri" w:hAnsi="Calibri"/>
          <w:sz w:val="22"/>
        </w:rPr>
        <w:t>”</w:t>
      </w:r>
    </w:p>
    <w:p w14:paraId="3697D3B5" w14:textId="77777777" w:rsidR="00BA0FAC" w:rsidRPr="00D73121" w:rsidRDefault="00BA0FAC">
      <w:pPr>
        <w:pStyle w:val="Tekstpodstawowy"/>
        <w:rPr>
          <w:rFonts w:ascii="Calibri" w:hAnsi="Calibri"/>
          <w:sz w:val="22"/>
        </w:rPr>
      </w:pPr>
      <w:r w:rsidRPr="00D73121">
        <w:rPr>
          <w:rFonts w:ascii="Calibri" w:hAnsi="Calibri"/>
          <w:sz w:val="22"/>
        </w:rPr>
        <w:t>a</w:t>
      </w:r>
    </w:p>
    <w:p w14:paraId="79A187A3" w14:textId="77777777" w:rsidR="00BA0FAC" w:rsidRPr="00D73121" w:rsidRDefault="00BA0FAC">
      <w:pPr>
        <w:pStyle w:val="Tekstpodstawowy"/>
        <w:rPr>
          <w:rFonts w:ascii="Calibri" w:hAnsi="Calibri"/>
          <w:sz w:val="22"/>
        </w:rPr>
      </w:pPr>
      <w:r w:rsidRPr="00D73121">
        <w:rPr>
          <w:rFonts w:ascii="Calibri" w:hAnsi="Calibri"/>
          <w:sz w:val="22"/>
        </w:rPr>
        <w:t>[nazwa i adres Beneficjenta gdy posiada NIP lub REGON, należy podać te numery], zwanym/zwaną dalej „Beneficjentem", reprezentowanym(ą) przez:</w:t>
      </w:r>
    </w:p>
    <w:p w14:paraId="44DD83F5" w14:textId="77777777" w:rsidR="00BA0FAC" w:rsidRPr="00D73121" w:rsidRDefault="00BA0FAC">
      <w:pPr>
        <w:pStyle w:val="Tekstpodstawowy"/>
        <w:rPr>
          <w:rFonts w:ascii="Calibri" w:hAnsi="Calibri"/>
          <w:sz w:val="22"/>
        </w:rPr>
      </w:pPr>
      <w:r w:rsidRPr="00D73121">
        <w:rPr>
          <w:rFonts w:ascii="Calibri" w:hAnsi="Calibri"/>
          <w:sz w:val="22"/>
        </w:rPr>
        <w:t>..................................................................................................................... [imię, nazwisko, pełniona funkcja],</w:t>
      </w:r>
    </w:p>
    <w:p w14:paraId="011C1EB5" w14:textId="77777777" w:rsidR="00BA0FAC" w:rsidRPr="00D73121" w:rsidRDefault="00BA0FAC">
      <w:pPr>
        <w:pStyle w:val="Tekstpodstawowy"/>
        <w:rPr>
          <w:rFonts w:ascii="Calibri" w:hAnsi="Calibri" w:cs="Calibri"/>
          <w:sz w:val="22"/>
          <w:szCs w:val="22"/>
        </w:rPr>
      </w:pPr>
      <w:r w:rsidRPr="00D73121">
        <w:rPr>
          <w:rFonts w:ascii="Calibri" w:hAnsi="Calibri"/>
          <w:sz w:val="22"/>
        </w:rPr>
        <w:t>na podstawie ………………..................,</w:t>
      </w:r>
    </w:p>
    <w:p w14:paraId="2ED2AAEB" w14:textId="77777777" w:rsidR="00BA0FAC" w:rsidRPr="00D73121" w:rsidRDefault="00BA0FAC">
      <w:pPr>
        <w:autoSpaceDE w:val="0"/>
        <w:jc w:val="both"/>
        <w:rPr>
          <w:rFonts w:cs="Calibri"/>
          <w:b/>
          <w:bCs/>
        </w:rPr>
      </w:pPr>
    </w:p>
    <w:p w14:paraId="62F3D6CE" w14:textId="77777777" w:rsidR="00BA0FAC" w:rsidRPr="00D73121" w:rsidRDefault="00BA0FAC">
      <w:pPr>
        <w:pStyle w:val="Tekstpodstawowy"/>
        <w:rPr>
          <w:rFonts w:ascii="Calibri" w:hAnsi="Calibri" w:cs="Arial"/>
          <w:sz w:val="22"/>
          <w:szCs w:val="20"/>
        </w:rPr>
      </w:pPr>
      <w:r w:rsidRPr="00D73121">
        <w:rPr>
          <w:rFonts w:ascii="Calibri" w:hAnsi="Calibri"/>
          <w:sz w:val="22"/>
        </w:rPr>
        <w:t>zwanymi dalej „Stronami Umowy”</w:t>
      </w:r>
    </w:p>
    <w:p w14:paraId="3F849595" w14:textId="77777777" w:rsidR="00BA0FAC" w:rsidRPr="00D73121" w:rsidRDefault="00BA0FAC">
      <w:pPr>
        <w:spacing w:after="60"/>
        <w:jc w:val="both"/>
        <w:rPr>
          <w:rFonts w:cs="Calibri"/>
        </w:rPr>
      </w:pPr>
    </w:p>
    <w:p w14:paraId="71250F4C" w14:textId="77777777" w:rsidR="00BA0FAC" w:rsidRPr="00D73121" w:rsidRDefault="00BA0FAC">
      <w:pPr>
        <w:spacing w:after="60"/>
        <w:jc w:val="both"/>
        <w:rPr>
          <w:rFonts w:cs="Calibri"/>
        </w:rPr>
      </w:pPr>
    </w:p>
    <w:p w14:paraId="35C8D05E" w14:textId="77777777" w:rsidR="00BA0FAC" w:rsidRPr="00D73121" w:rsidRDefault="00BA0FAC">
      <w:pPr>
        <w:spacing w:after="60"/>
        <w:jc w:val="both"/>
        <w:rPr>
          <w:rFonts w:cs="Calibri"/>
        </w:rPr>
      </w:pPr>
    </w:p>
    <w:p w14:paraId="73EE866E" w14:textId="77777777" w:rsidR="00BA0FAC" w:rsidRPr="00D73121" w:rsidRDefault="00BA0FAC">
      <w:pPr>
        <w:pStyle w:val="xl33"/>
        <w:spacing w:before="0" w:after="60"/>
        <w:rPr>
          <w:rFonts w:ascii="Calibri" w:hAnsi="Calibri" w:cs="Calibri"/>
          <w:b/>
          <w:sz w:val="22"/>
          <w:szCs w:val="22"/>
        </w:rPr>
      </w:pPr>
      <w:r w:rsidRPr="00D73121">
        <w:rPr>
          <w:rFonts w:ascii="Calibri" w:hAnsi="Calibri" w:cs="Calibri"/>
          <w:b/>
          <w:sz w:val="22"/>
          <w:szCs w:val="22"/>
        </w:rPr>
        <w:lastRenderedPageBreak/>
        <w:t>§ 1</w:t>
      </w:r>
    </w:p>
    <w:p w14:paraId="20A81376" w14:textId="77777777" w:rsidR="00BA0FAC" w:rsidRPr="00D73121" w:rsidRDefault="00A75DF8">
      <w:pPr>
        <w:pStyle w:val="Tekstpodstawowy"/>
        <w:spacing w:after="60"/>
        <w:rPr>
          <w:rFonts w:ascii="Calibri" w:hAnsi="Calibri" w:cs="Calibri"/>
          <w:sz w:val="22"/>
          <w:szCs w:val="22"/>
        </w:rPr>
      </w:pPr>
      <w:r w:rsidRPr="00D73121">
        <w:rPr>
          <w:rFonts w:ascii="Calibri" w:hAnsi="Calibri" w:cs="Calibri"/>
          <w:sz w:val="22"/>
          <w:szCs w:val="22"/>
        </w:rPr>
        <w:t>Ilekroć w U</w:t>
      </w:r>
      <w:r w:rsidR="00BA0FAC" w:rsidRPr="00D73121">
        <w:rPr>
          <w:rFonts w:ascii="Calibri" w:hAnsi="Calibri" w:cs="Calibri"/>
          <w:sz w:val="22"/>
          <w:szCs w:val="22"/>
        </w:rPr>
        <w:t>mowie jest mowa o:</w:t>
      </w:r>
    </w:p>
    <w:p w14:paraId="6AFF661D" w14:textId="07A5890E" w:rsidR="00BA0FAC" w:rsidRPr="00D73121" w:rsidRDefault="00BA0FAC">
      <w:pPr>
        <w:numPr>
          <w:ilvl w:val="0"/>
          <w:numId w:val="3"/>
        </w:numPr>
        <w:spacing w:after="60" w:line="240" w:lineRule="auto"/>
        <w:jc w:val="both"/>
        <w:rPr>
          <w:rFonts w:cs="Calibri"/>
        </w:rPr>
      </w:pPr>
      <w:bookmarkStart w:id="0" w:name="_Ref411320641"/>
      <w:r w:rsidRPr="00D73121">
        <w:rPr>
          <w:rFonts w:cs="Calibri"/>
        </w:rPr>
        <w:t>„B</w:t>
      </w:r>
      <w:r w:rsidRPr="00D73121">
        <w:rPr>
          <w:rFonts w:cs="Calibri"/>
          <w:i/>
          <w:iCs/>
        </w:rPr>
        <w:t>eneficjencie</w:t>
      </w:r>
      <w:r w:rsidRPr="00D73121">
        <w:rPr>
          <w:rFonts w:cs="Calibri"/>
        </w:rPr>
        <w:t xml:space="preserve">” - oznacza to beneficjenta zgodnie z art. 2 pkt 10 Rozporządzenia ogólnego oraz z art. 63 Rozporządzenia ogólnego oraz ustawą wdrożeniową. </w:t>
      </w:r>
      <w:bookmarkEnd w:id="0"/>
    </w:p>
    <w:p w14:paraId="62FD54FA" w14:textId="77777777" w:rsidR="00BA0FAC" w:rsidRPr="00D73121" w:rsidRDefault="00BA0FAC">
      <w:pPr>
        <w:widowControl w:val="0"/>
        <w:numPr>
          <w:ilvl w:val="0"/>
          <w:numId w:val="3"/>
        </w:numPr>
        <w:spacing w:after="0" w:line="240" w:lineRule="auto"/>
        <w:jc w:val="both"/>
        <w:rPr>
          <w:szCs w:val="20"/>
        </w:rPr>
      </w:pPr>
      <w:r w:rsidRPr="00D73121">
        <w:rPr>
          <w:szCs w:val="20"/>
        </w:rPr>
        <w:t>„</w:t>
      </w:r>
      <w:r w:rsidRPr="00D73121">
        <w:rPr>
          <w:i/>
          <w:iCs/>
          <w:szCs w:val="20"/>
        </w:rPr>
        <w:t>BGK</w:t>
      </w:r>
      <w:r w:rsidRPr="00D73121">
        <w:rPr>
          <w:szCs w:val="20"/>
        </w:rPr>
        <w:t>”  – oznacza to Bank Gospodarstwa Krajowego, zajmujący się obsługą bankową płatności i współfinansowania, wynikających z Umowy, w ramach umowy rachunku bankowego zawartej z Ministrem Finansów;</w:t>
      </w:r>
    </w:p>
    <w:p w14:paraId="2BB1F122" w14:textId="77777777" w:rsidR="00BA0FAC" w:rsidRPr="00D73121" w:rsidRDefault="00BA0FAC">
      <w:pPr>
        <w:numPr>
          <w:ilvl w:val="0"/>
          <w:numId w:val="3"/>
        </w:numPr>
        <w:spacing w:after="60" w:line="240" w:lineRule="auto"/>
        <w:jc w:val="both"/>
        <w:rPr>
          <w:rFonts w:cs="Calibri"/>
        </w:rPr>
      </w:pPr>
      <w:r w:rsidRPr="00D73121">
        <w:rPr>
          <w:rFonts w:cs="Calibri"/>
        </w:rPr>
        <w:t>„</w:t>
      </w:r>
      <w:r w:rsidRPr="00D73121">
        <w:rPr>
          <w:rFonts w:cs="Calibri"/>
          <w:i/>
          <w:iCs/>
        </w:rPr>
        <w:t>danych osobowych</w:t>
      </w:r>
      <w:r w:rsidRPr="00D73121">
        <w:rPr>
          <w:rFonts w:cs="Calibri"/>
        </w:rPr>
        <w:t xml:space="preserve">” oznacza to dane osobowe w rozumieniu ustawy z dnia 29 sierpnia  1997 r. o ochronie danych osobowych (Dz. U. z 2014 r. poz. 1182), zwanej dalej „ustawą o ochronie danych osobowych”, dotyczące beneficjentów projektu, które muszą być przetwarzane przez Instytucję </w:t>
      </w:r>
      <w:r w:rsidR="00F91F7A" w:rsidRPr="00D73121">
        <w:rPr>
          <w:rFonts w:cs="Calibri"/>
        </w:rPr>
        <w:t xml:space="preserve">Pośredniczącą </w:t>
      </w:r>
      <w:r w:rsidRPr="00D73121">
        <w:t>w celu wykonywania obowiązków państwa członkowskiego w zakresie aplikowania o środki wspólnotowe i w związku z realizacją projektów w ramach RPO WO 2014-2020;</w:t>
      </w:r>
    </w:p>
    <w:p w14:paraId="647C77EC" w14:textId="77777777" w:rsidR="00BA0FAC" w:rsidRPr="00D73121" w:rsidRDefault="00BA0FAC">
      <w:pPr>
        <w:widowControl w:val="0"/>
        <w:numPr>
          <w:ilvl w:val="0"/>
          <w:numId w:val="3"/>
        </w:numPr>
        <w:spacing w:after="0" w:line="240" w:lineRule="auto"/>
        <w:jc w:val="both"/>
        <w:rPr>
          <w:szCs w:val="20"/>
        </w:rPr>
      </w:pPr>
      <w:r w:rsidRPr="00D73121">
        <w:rPr>
          <w:szCs w:val="20"/>
        </w:rPr>
        <w:t>„</w:t>
      </w:r>
      <w:r w:rsidRPr="00D73121">
        <w:rPr>
          <w:i/>
          <w:iCs/>
          <w:szCs w:val="20"/>
        </w:rPr>
        <w:t>dofinansowaniu</w:t>
      </w:r>
      <w:r w:rsidRPr="00D73121">
        <w:rPr>
          <w:szCs w:val="20"/>
        </w:rPr>
        <w:t xml:space="preserve">” – oznacza to płatności pochodzące z budżetu środków europejskich odpowiadające wkładowi </w:t>
      </w:r>
      <w:r w:rsidR="009B4661" w:rsidRPr="00D73121">
        <w:rPr>
          <w:szCs w:val="20"/>
        </w:rPr>
        <w:t>z EFRR</w:t>
      </w:r>
      <w:r w:rsidRPr="00D73121">
        <w:rPr>
          <w:szCs w:val="20"/>
        </w:rPr>
        <w:t>,  stanowiące bezzwrotną pomoc przeznaczoną na pokrycie wydatków kwalifikowalnych, ponoszonych w związku z realizacją Projektu w ramach Programu na podstawie Umowy;</w:t>
      </w:r>
    </w:p>
    <w:p w14:paraId="16117905" w14:textId="77777777" w:rsidR="00BA0FAC" w:rsidRPr="00D73121" w:rsidRDefault="00BA0FAC">
      <w:pPr>
        <w:widowControl w:val="0"/>
        <w:numPr>
          <w:ilvl w:val="0"/>
          <w:numId w:val="3"/>
        </w:numPr>
        <w:spacing w:after="0" w:line="240" w:lineRule="auto"/>
        <w:jc w:val="both"/>
        <w:rPr>
          <w:rFonts w:cs="Arial"/>
          <w:szCs w:val="20"/>
        </w:rPr>
      </w:pPr>
      <w:r w:rsidRPr="00D73121">
        <w:rPr>
          <w:rFonts w:cs="Calibri"/>
        </w:rPr>
        <w:t xml:space="preserve"> </w:t>
      </w:r>
      <w:r w:rsidRPr="00D73121">
        <w:rPr>
          <w:rFonts w:cs="Arial"/>
          <w:szCs w:val="20"/>
        </w:rPr>
        <w:t>„</w:t>
      </w:r>
      <w:r w:rsidR="00715D28" w:rsidRPr="00D73121">
        <w:rPr>
          <w:rFonts w:cs="Arial"/>
          <w:i/>
          <w:iCs/>
          <w:szCs w:val="20"/>
        </w:rPr>
        <w:t>EFRR</w:t>
      </w:r>
      <w:r w:rsidRPr="00D73121">
        <w:rPr>
          <w:rFonts w:cs="Arial"/>
          <w:szCs w:val="20"/>
        </w:rPr>
        <w:t>” – oznacza to Europejski Fundusz Rozwoju Regionalnego;</w:t>
      </w:r>
    </w:p>
    <w:p w14:paraId="375C77F4" w14:textId="77777777" w:rsidR="00BA0FAC" w:rsidRPr="00D73121" w:rsidRDefault="00BA0FAC">
      <w:pPr>
        <w:numPr>
          <w:ilvl w:val="0"/>
          <w:numId w:val="3"/>
        </w:numPr>
        <w:spacing w:after="60" w:line="240" w:lineRule="auto"/>
        <w:jc w:val="both"/>
        <w:rPr>
          <w:rFonts w:cs="Calibri"/>
          <w:i/>
        </w:rPr>
      </w:pPr>
      <w:r w:rsidRPr="00D73121">
        <w:rPr>
          <w:rFonts w:cs="Calibri"/>
          <w:iCs/>
        </w:rPr>
        <w:t xml:space="preserve">„Instytucji </w:t>
      </w:r>
      <w:r w:rsidR="00FB2D01" w:rsidRPr="00D73121">
        <w:rPr>
          <w:rFonts w:cs="Calibri"/>
          <w:iCs/>
        </w:rPr>
        <w:t>Pośredniczącej</w:t>
      </w:r>
      <w:r w:rsidRPr="00D73121">
        <w:rPr>
          <w:rFonts w:cs="Calibri"/>
          <w:iCs/>
        </w:rPr>
        <w:t xml:space="preserve">” oznacza to </w:t>
      </w:r>
      <w:r w:rsidR="00FB2D01" w:rsidRPr="00D73121">
        <w:rPr>
          <w:rFonts w:cs="Calibri"/>
          <w:iCs/>
        </w:rPr>
        <w:t>Opolskie Centrum Rozwoju Gospodarki w Opolu</w:t>
      </w:r>
      <w:r w:rsidRPr="00D73121">
        <w:rPr>
          <w:rFonts w:cs="Calibri"/>
          <w:iCs/>
        </w:rPr>
        <w:t>;</w:t>
      </w:r>
    </w:p>
    <w:p w14:paraId="71729BE3" w14:textId="77777777" w:rsidR="00E156F5" w:rsidRPr="00D73121" w:rsidRDefault="00E156F5">
      <w:pPr>
        <w:numPr>
          <w:ilvl w:val="0"/>
          <w:numId w:val="3"/>
        </w:numPr>
        <w:spacing w:after="60" w:line="240" w:lineRule="auto"/>
        <w:jc w:val="both"/>
        <w:rPr>
          <w:rFonts w:cs="Calibri"/>
          <w:i/>
        </w:rPr>
      </w:pPr>
      <w:r w:rsidRPr="00D73121">
        <w:rPr>
          <w:rFonts w:cs="Calibri"/>
          <w:iCs/>
        </w:rPr>
        <w:t>„Instytucji Zarządzającej” oznacza to Zarząd Województwa Opolskiego;</w:t>
      </w:r>
    </w:p>
    <w:p w14:paraId="47945798" w14:textId="2B73EA08" w:rsidR="001E3D94" w:rsidRPr="00D73121" w:rsidRDefault="001E3D94">
      <w:pPr>
        <w:numPr>
          <w:ilvl w:val="0"/>
          <w:numId w:val="3"/>
        </w:numPr>
        <w:spacing w:after="60" w:line="240" w:lineRule="auto"/>
        <w:jc w:val="both"/>
        <w:rPr>
          <w:rFonts w:cs="Calibri"/>
        </w:rPr>
      </w:pPr>
      <w:r w:rsidRPr="00D73121">
        <w:rPr>
          <w:rFonts w:cs="Calibri"/>
        </w:rPr>
        <w:t>„Pomocy publicznej” – należy przez to rozumieć pomoc udzielaną na podstawie programu pomocowego o numerze referencyjnym ……………………….</w:t>
      </w:r>
      <w:r w:rsidRPr="00D73121">
        <w:rPr>
          <w:rStyle w:val="Odwoanieprzypisudolnego"/>
          <w:rFonts w:cs="Calibri"/>
        </w:rPr>
        <w:footnoteReference w:id="2"/>
      </w:r>
    </w:p>
    <w:p w14:paraId="20F134CB" w14:textId="77777777" w:rsidR="00BA0FAC" w:rsidRPr="00D73121" w:rsidRDefault="00BA0FAC">
      <w:pPr>
        <w:numPr>
          <w:ilvl w:val="0"/>
          <w:numId w:val="3"/>
        </w:numPr>
        <w:spacing w:after="60" w:line="240" w:lineRule="auto"/>
        <w:jc w:val="both"/>
        <w:rPr>
          <w:rFonts w:cs="Calibri"/>
        </w:rPr>
      </w:pPr>
      <w:r w:rsidRPr="00D73121">
        <w:rPr>
          <w:rFonts w:cs="Calibri"/>
        </w:rPr>
        <w:t>„</w:t>
      </w:r>
      <w:r w:rsidRPr="00D73121">
        <w:rPr>
          <w:rFonts w:cs="Calibri"/>
          <w:i/>
          <w:iCs/>
        </w:rPr>
        <w:t>Programie</w:t>
      </w:r>
      <w:r w:rsidRPr="00D73121">
        <w:rPr>
          <w:rFonts w:cs="Calibri"/>
        </w:rPr>
        <w:t>”  - oznacza to Regionalny Program Operacyjny Województwa Opolskiego</w:t>
      </w:r>
      <w:r w:rsidR="009B4661" w:rsidRPr="00D73121">
        <w:rPr>
          <w:rFonts w:cs="Calibri"/>
        </w:rPr>
        <w:t xml:space="preserve"> na lata</w:t>
      </w:r>
      <w:r w:rsidRPr="00D73121">
        <w:rPr>
          <w:rFonts w:cs="Calibri"/>
        </w:rPr>
        <w:t xml:space="preserve"> 2014-2020 przyjęty </w:t>
      </w:r>
      <w:r w:rsidRPr="00D73121">
        <w:rPr>
          <w:szCs w:val="20"/>
        </w:rPr>
        <w:t xml:space="preserve">Decyzją wykonawczą Komisji Europejskiej z dnia 18.12.2014 r. przyjmującą niektóre elementy programu operacyjnego „Regionalny Program Operacyjny Województwa Opolskiego na lata 2014-2020” do wsparcia z Europejskiego  Funduszu Rozwoju Regionalnego i Europejskiego Funduszu Społecznego w ramach celu „Inwestycje na rzecz wzrostu i zatrudnienia” dla regionu opolskiego w Polsce </w:t>
      </w:r>
      <w:r w:rsidRPr="00D73121">
        <w:rPr>
          <w:rFonts w:cs="Calibri"/>
        </w:rPr>
        <w:t>CCI 2014PL16M2OP008</w:t>
      </w:r>
    </w:p>
    <w:p w14:paraId="608309AA" w14:textId="797BB68A" w:rsidR="00BA0FAC" w:rsidRPr="00D73121" w:rsidRDefault="00BA0FAC">
      <w:pPr>
        <w:numPr>
          <w:ilvl w:val="0"/>
          <w:numId w:val="3"/>
        </w:numPr>
        <w:spacing w:after="60" w:line="240" w:lineRule="auto"/>
        <w:jc w:val="both"/>
        <w:rPr>
          <w:rFonts w:cs="Calibri"/>
        </w:rPr>
      </w:pPr>
      <w:r w:rsidRPr="00D73121">
        <w:rPr>
          <w:szCs w:val="20"/>
        </w:rPr>
        <w:t>„</w:t>
      </w:r>
      <w:r w:rsidRPr="00D73121">
        <w:rPr>
          <w:i/>
          <w:iCs/>
          <w:szCs w:val="20"/>
        </w:rPr>
        <w:t>Projekcie</w:t>
      </w:r>
      <w:r w:rsidRPr="00D73121">
        <w:rPr>
          <w:szCs w:val="20"/>
        </w:rPr>
        <w:t xml:space="preserve">” – </w:t>
      </w:r>
      <w:r w:rsidR="00EF7F81" w:rsidRPr="00D73121">
        <w:rPr>
          <w:szCs w:val="20"/>
        </w:rPr>
        <w:t xml:space="preserve">należy przez to rozumieć przedsięwzięcie  szczegółowo określone we wniosku o dofinansowanie  realizacji projektu </w:t>
      </w:r>
      <w:r w:rsidRPr="00D73121">
        <w:rPr>
          <w:i/>
          <w:szCs w:val="20"/>
        </w:rPr>
        <w:t xml:space="preserve"> </w:t>
      </w:r>
      <w:r w:rsidRPr="00D73121">
        <w:rPr>
          <w:szCs w:val="20"/>
        </w:rPr>
        <w:t xml:space="preserve">nr </w:t>
      </w:r>
      <w:r w:rsidRPr="00D73121">
        <w:rPr>
          <w:i/>
          <w:szCs w:val="20"/>
        </w:rPr>
        <w:t>[numer projektu]</w:t>
      </w:r>
      <w:r w:rsidRPr="00D73121">
        <w:rPr>
          <w:szCs w:val="20"/>
        </w:rPr>
        <w:t>,</w:t>
      </w:r>
      <w:r w:rsidR="00EF7F81" w:rsidRPr="00D73121">
        <w:rPr>
          <w:szCs w:val="20"/>
        </w:rPr>
        <w:t xml:space="preserve"> </w:t>
      </w:r>
      <w:r w:rsidRPr="00D73121">
        <w:rPr>
          <w:szCs w:val="20"/>
        </w:rPr>
        <w:t xml:space="preserve"> </w:t>
      </w:r>
      <w:r w:rsidR="00EF7F81" w:rsidRPr="00D73121">
        <w:rPr>
          <w:i/>
          <w:szCs w:val="20"/>
        </w:rPr>
        <w:t xml:space="preserve">[Tytuł projektu] </w:t>
      </w:r>
      <w:r w:rsidR="00EF7F81" w:rsidRPr="00D73121">
        <w:rPr>
          <w:szCs w:val="20"/>
        </w:rPr>
        <w:t>realizowane w ramach Osi Priorytetowej Programu, będące przedmiotem niniejszej Umowy;</w:t>
      </w:r>
    </w:p>
    <w:p w14:paraId="1E16A842" w14:textId="77777777" w:rsidR="00BA0FAC" w:rsidRPr="00D73121" w:rsidRDefault="00BA0FAC">
      <w:pPr>
        <w:numPr>
          <w:ilvl w:val="0"/>
          <w:numId w:val="3"/>
        </w:numPr>
        <w:spacing w:after="60" w:line="240" w:lineRule="auto"/>
        <w:jc w:val="both"/>
        <w:rPr>
          <w:rFonts w:cs="Calibri"/>
        </w:rPr>
      </w:pPr>
      <w:r w:rsidRPr="00D73121">
        <w:rPr>
          <w:rFonts w:cs="Calibri"/>
        </w:rPr>
        <w:t>„</w:t>
      </w:r>
      <w:r w:rsidRPr="00D73121">
        <w:rPr>
          <w:rFonts w:cs="Calibri"/>
          <w:i/>
          <w:iCs/>
        </w:rPr>
        <w:t>przetwarzaniu danych osobowych</w:t>
      </w:r>
      <w:r w:rsidRPr="00D73121">
        <w:rPr>
          <w:rFonts w:cs="Calibri"/>
        </w:rPr>
        <w:t>” oznacza to jakiekolwiek operacje wykonywane na danych osobowych, takie jak zbieranie, utrwalanie, przechowywanie, opracowywanie, zmienianie, udostępnianie i usuwanie a zwłaszcza te, które wykonuje się w systemie informatycznym;</w:t>
      </w:r>
    </w:p>
    <w:p w14:paraId="6641BC39" w14:textId="77777777" w:rsidR="00BA0FAC" w:rsidRPr="00D73121" w:rsidRDefault="00BA0FAC">
      <w:pPr>
        <w:numPr>
          <w:ilvl w:val="0"/>
          <w:numId w:val="3"/>
        </w:numPr>
        <w:spacing w:after="60" w:line="240" w:lineRule="auto"/>
        <w:jc w:val="both"/>
        <w:rPr>
          <w:rFonts w:cs="Calibri"/>
        </w:rPr>
      </w:pPr>
      <w:r w:rsidRPr="00D73121">
        <w:rPr>
          <w:szCs w:val="20"/>
        </w:rPr>
        <w:t>„</w:t>
      </w:r>
      <w:r w:rsidRPr="00D73121">
        <w:rPr>
          <w:i/>
          <w:iCs/>
          <w:szCs w:val="20"/>
        </w:rPr>
        <w:t>Rozporządzeniu ogólnym</w:t>
      </w:r>
      <w:r w:rsidRPr="00D73121">
        <w:rPr>
          <w:szCs w:val="20"/>
        </w:rPr>
        <w:t xml:space="preserve">” – oznacza to </w:t>
      </w:r>
      <w:r w:rsidRPr="00D73121">
        <w:rPr>
          <w:lang w:eastAsia="pl-PL"/>
        </w:rPr>
        <w:t>rozporz</w:t>
      </w:r>
      <w:r w:rsidRPr="00D73121">
        <w:rPr>
          <w:rFonts w:eastAsia="TimesNewRoman" w:hint="eastAsia"/>
          <w:lang w:eastAsia="pl-PL"/>
        </w:rPr>
        <w:t>ą</w:t>
      </w:r>
      <w:r w:rsidRPr="00D73121">
        <w:rPr>
          <w:lang w:eastAsia="pl-PL"/>
        </w:rPr>
        <w:t>dzenie Parlamentu Europejskiego i Rady (UE) nr 1303/2013 z dnia 17 grudnia 2013 r. ustanawiaj</w:t>
      </w:r>
      <w:r w:rsidRPr="00D73121">
        <w:rPr>
          <w:rFonts w:eastAsia="TimesNewRoman" w:hint="eastAsia"/>
          <w:lang w:eastAsia="pl-PL"/>
        </w:rPr>
        <w:t>ą</w:t>
      </w:r>
      <w:r w:rsidRPr="00D73121">
        <w:rPr>
          <w:lang w:eastAsia="pl-PL"/>
        </w:rPr>
        <w:t>ce wspólne przepisy dotycz</w:t>
      </w:r>
      <w:r w:rsidRPr="00D73121">
        <w:rPr>
          <w:rFonts w:eastAsia="TimesNewRoman" w:hint="eastAsia"/>
          <w:lang w:eastAsia="pl-PL"/>
        </w:rPr>
        <w:t>ą</w:t>
      </w:r>
      <w:r w:rsidRPr="00D73121">
        <w:rPr>
          <w:lang w:eastAsia="pl-PL"/>
        </w:rPr>
        <w:t>ce Europejskiego Funduszu Rozwoju Regionalnego, Europejskiego Funduszu Spo</w:t>
      </w:r>
      <w:r w:rsidRPr="00D73121">
        <w:rPr>
          <w:rFonts w:eastAsia="TimesNewRoman" w:hint="eastAsia"/>
          <w:lang w:eastAsia="pl-PL"/>
        </w:rPr>
        <w:t>ł</w:t>
      </w:r>
      <w:r w:rsidRPr="00D73121">
        <w:rPr>
          <w:lang w:eastAsia="pl-PL"/>
        </w:rPr>
        <w:t>ecznego, Funduszu Spójno</w:t>
      </w:r>
      <w:r w:rsidRPr="00D73121">
        <w:rPr>
          <w:rFonts w:eastAsia="TimesNewRoman" w:hint="eastAsia"/>
          <w:lang w:eastAsia="pl-PL"/>
        </w:rPr>
        <w:t>ś</w:t>
      </w:r>
      <w:r w:rsidRPr="00D73121">
        <w:rPr>
          <w:lang w:eastAsia="pl-PL"/>
        </w:rPr>
        <w:t>ci, Europejskiego Funduszu Rolnego na rzecz Rozwoju Obszarów Wiejskich oraz Europejskiego Funduszu Morskiego i Rybackiego oraz ustanawiaj</w:t>
      </w:r>
      <w:r w:rsidRPr="00D73121">
        <w:rPr>
          <w:rFonts w:eastAsia="TimesNewRoman" w:hint="eastAsia"/>
          <w:lang w:eastAsia="pl-PL"/>
        </w:rPr>
        <w:t>ą</w:t>
      </w:r>
      <w:r w:rsidRPr="00D73121">
        <w:rPr>
          <w:lang w:eastAsia="pl-PL"/>
        </w:rPr>
        <w:t>ce przepisy ogólne dotycz</w:t>
      </w:r>
      <w:r w:rsidRPr="00D73121">
        <w:rPr>
          <w:rFonts w:eastAsia="TimesNewRoman" w:hint="eastAsia"/>
          <w:lang w:eastAsia="pl-PL"/>
        </w:rPr>
        <w:t>ą</w:t>
      </w:r>
      <w:r w:rsidRPr="00D73121">
        <w:rPr>
          <w:lang w:eastAsia="pl-PL"/>
        </w:rPr>
        <w:t>ce Europejskiego Funduszu Rozwoju Regionalnego, Europejskiego Funduszu Spo</w:t>
      </w:r>
      <w:r w:rsidRPr="00D73121">
        <w:rPr>
          <w:rFonts w:eastAsia="TimesNewRoman" w:hint="eastAsia"/>
          <w:lang w:eastAsia="pl-PL"/>
        </w:rPr>
        <w:t>ł</w:t>
      </w:r>
      <w:r w:rsidRPr="00D73121">
        <w:rPr>
          <w:lang w:eastAsia="pl-PL"/>
        </w:rPr>
        <w:t>ecznego, Funduszu Spójno</w:t>
      </w:r>
      <w:r w:rsidRPr="00D73121">
        <w:rPr>
          <w:rFonts w:eastAsia="TimesNewRoman" w:hint="eastAsia"/>
          <w:lang w:eastAsia="pl-PL"/>
        </w:rPr>
        <w:t>ś</w:t>
      </w:r>
      <w:r w:rsidRPr="00D73121">
        <w:rPr>
          <w:lang w:eastAsia="pl-PL"/>
        </w:rPr>
        <w:t>ci i Europejskiego Funduszu Morskiego i Rybackiego oraz uchylaj</w:t>
      </w:r>
      <w:r w:rsidRPr="00D73121">
        <w:rPr>
          <w:rFonts w:eastAsia="TimesNewRoman" w:hint="eastAsia"/>
          <w:lang w:eastAsia="pl-PL"/>
        </w:rPr>
        <w:t>ą</w:t>
      </w:r>
      <w:r w:rsidRPr="00D73121">
        <w:rPr>
          <w:lang w:eastAsia="pl-PL"/>
        </w:rPr>
        <w:t>ce rozporz</w:t>
      </w:r>
      <w:r w:rsidRPr="00D73121">
        <w:rPr>
          <w:rFonts w:eastAsia="TimesNewRoman" w:hint="eastAsia"/>
          <w:lang w:eastAsia="pl-PL"/>
        </w:rPr>
        <w:t>ą</w:t>
      </w:r>
      <w:r w:rsidRPr="00D73121">
        <w:rPr>
          <w:lang w:eastAsia="pl-PL"/>
        </w:rPr>
        <w:t>dzenie Rady (WE) nr 1083/2006 (Dz. Urz. UE L 347 z 20.12.2013, str. 320);</w:t>
      </w:r>
    </w:p>
    <w:p w14:paraId="02DEC528" w14:textId="77777777" w:rsidR="00BA0FAC" w:rsidRPr="00D73121" w:rsidRDefault="00BA0FAC">
      <w:pPr>
        <w:numPr>
          <w:ilvl w:val="0"/>
          <w:numId w:val="3"/>
        </w:numPr>
        <w:spacing w:after="60" w:line="240" w:lineRule="auto"/>
        <w:jc w:val="both"/>
        <w:rPr>
          <w:rFonts w:cs="Calibri"/>
        </w:rPr>
      </w:pPr>
      <w:r w:rsidRPr="00D73121">
        <w:rPr>
          <w:rFonts w:cs="Calibri"/>
        </w:rPr>
        <w:t xml:space="preserve"> „</w:t>
      </w:r>
      <w:r w:rsidRPr="00D73121">
        <w:rPr>
          <w:rFonts w:cs="Calibri"/>
          <w:i/>
          <w:iCs/>
        </w:rPr>
        <w:t>ustawie Pzp</w:t>
      </w:r>
      <w:r w:rsidRPr="00D73121">
        <w:rPr>
          <w:rFonts w:cs="Calibri"/>
        </w:rPr>
        <w:t>” - oznacza to ustawę z dnia 29 stycznia 2004 r. – Prawo zamówień publicznych (Dz. U. z 2013 r. poz. 907, z późn. zm.);</w:t>
      </w:r>
    </w:p>
    <w:p w14:paraId="373E38F8" w14:textId="77777777" w:rsidR="00BA0FAC" w:rsidRPr="00D73121" w:rsidRDefault="00BA0FAC">
      <w:pPr>
        <w:numPr>
          <w:ilvl w:val="0"/>
          <w:numId w:val="3"/>
        </w:numPr>
        <w:spacing w:after="60" w:line="240" w:lineRule="auto"/>
        <w:jc w:val="both"/>
        <w:rPr>
          <w:rFonts w:cs="Calibri"/>
        </w:rPr>
      </w:pPr>
      <w:r w:rsidRPr="00D73121">
        <w:rPr>
          <w:szCs w:val="20"/>
        </w:rPr>
        <w:lastRenderedPageBreak/>
        <w:t>„</w:t>
      </w:r>
      <w:r w:rsidRPr="00D73121">
        <w:rPr>
          <w:i/>
          <w:iCs/>
          <w:szCs w:val="20"/>
        </w:rPr>
        <w:t>ustawie wdrożeniowej</w:t>
      </w:r>
      <w:r w:rsidRPr="00D73121">
        <w:rPr>
          <w:szCs w:val="20"/>
        </w:rPr>
        <w:t>” - oznacza to</w:t>
      </w:r>
      <w:r w:rsidRPr="00D73121">
        <w:rPr>
          <w:rFonts w:cs="Calibri"/>
        </w:rPr>
        <w:t xml:space="preserve"> ustawę z dnia z dnia 11 lipca 2014 r. o zasadach realizacji programów w zakresie polityki spójności finansowanych w perspektywie finansowej 2014-2020 (Dz. U. z 2014 poz. 1146 );</w:t>
      </w:r>
    </w:p>
    <w:p w14:paraId="691C46BA" w14:textId="77777777" w:rsidR="00BA0FAC" w:rsidRPr="00D73121" w:rsidRDefault="00BA0FAC">
      <w:pPr>
        <w:numPr>
          <w:ilvl w:val="0"/>
          <w:numId w:val="3"/>
        </w:numPr>
        <w:spacing w:after="60" w:line="240" w:lineRule="auto"/>
        <w:jc w:val="both"/>
        <w:rPr>
          <w:rFonts w:cs="Calibri"/>
        </w:rPr>
      </w:pPr>
      <w:r w:rsidRPr="00D73121">
        <w:rPr>
          <w:szCs w:val="20"/>
        </w:rPr>
        <w:t>„</w:t>
      </w:r>
      <w:r w:rsidRPr="00D73121">
        <w:rPr>
          <w:i/>
          <w:iCs/>
          <w:szCs w:val="20"/>
        </w:rPr>
        <w:t>Wniosku</w:t>
      </w:r>
      <w:r w:rsidRPr="00D73121">
        <w:rPr>
          <w:szCs w:val="20"/>
        </w:rPr>
        <w:t>” –  oznacza to wniosek o dofinansowanie złożony przez Beneficjenta celem uzyskania dofinansowania dla projektu, na podst</w:t>
      </w:r>
      <w:r w:rsidR="00A75DF8" w:rsidRPr="00D73121">
        <w:rPr>
          <w:szCs w:val="20"/>
        </w:rPr>
        <w:t>awie którego została podpisana U</w:t>
      </w:r>
      <w:r w:rsidRPr="00D73121">
        <w:rPr>
          <w:szCs w:val="20"/>
        </w:rPr>
        <w:t>mowa.</w:t>
      </w:r>
    </w:p>
    <w:p w14:paraId="7CD24D18" w14:textId="1A16D58E" w:rsidR="00BA0FAC" w:rsidRPr="00D73121" w:rsidRDefault="00BA0FAC">
      <w:pPr>
        <w:numPr>
          <w:ilvl w:val="0"/>
          <w:numId w:val="3"/>
        </w:numPr>
        <w:spacing w:after="60" w:line="240" w:lineRule="auto"/>
        <w:jc w:val="both"/>
        <w:rPr>
          <w:rFonts w:cs="Calibri"/>
        </w:rPr>
      </w:pPr>
      <w:r w:rsidRPr="00D73121">
        <w:rPr>
          <w:rFonts w:cs="Calibri"/>
        </w:rPr>
        <w:t>„</w:t>
      </w:r>
      <w:r w:rsidRPr="00D73121">
        <w:rPr>
          <w:rFonts w:cs="Calibri"/>
          <w:i/>
          <w:iCs/>
        </w:rPr>
        <w:t>wydatkach kwalifikowalnych</w:t>
      </w:r>
      <w:r w:rsidRPr="00D73121">
        <w:rPr>
          <w:rFonts w:cs="Calibri"/>
        </w:rPr>
        <w:t xml:space="preserve">” - oznacza to </w:t>
      </w:r>
      <w:r w:rsidR="00661D3E" w:rsidRPr="00D73121">
        <w:rPr>
          <w:rFonts w:cs="Calibri"/>
        </w:rPr>
        <w:t>koszt lub wydatek poniesiony w związku z realizacją projektu przez Beneficjenta, który kwalifikuje się do refundacji lub rozliczenia zgodnie z umową o dofinansowanie oraz</w:t>
      </w:r>
      <w:r w:rsidRPr="00D73121">
        <w:rPr>
          <w:rFonts w:cs="Calibri"/>
        </w:rPr>
        <w:t xml:space="preserve"> zgodnie z </w:t>
      </w:r>
      <w:r w:rsidRPr="00D73121">
        <w:rPr>
          <w:rFonts w:cs="Calibri"/>
          <w:i/>
        </w:rPr>
        <w:t xml:space="preserve">Wytycznymi </w:t>
      </w:r>
      <w:r w:rsidRPr="00D73121">
        <w:rPr>
          <w:rFonts w:cs="Calibri"/>
          <w:i/>
        </w:rPr>
        <w:br/>
        <w:t>w zakresie kwalifikowalności wydatków w ramach Europejskiego Funduszu Rozwoju Regionalnego, Europejskiego Funduszu Społecznego oraz Funduszu Spó</w:t>
      </w:r>
      <w:r w:rsidR="00661D3E" w:rsidRPr="00D73121">
        <w:rPr>
          <w:rFonts w:cs="Calibri"/>
          <w:i/>
        </w:rPr>
        <w:t xml:space="preserve">jności na lata 2014-2020. </w:t>
      </w:r>
      <w:r w:rsidRPr="00D73121">
        <w:rPr>
          <w:rFonts w:cs="Calibri"/>
        </w:rPr>
        <w:t xml:space="preserve">Ww. Wytyczne są dostępne na Stronie internetowej Instytucji </w:t>
      </w:r>
      <w:r w:rsidR="00F91F7A" w:rsidRPr="00D73121">
        <w:rPr>
          <w:rFonts w:cs="Calibri"/>
        </w:rPr>
        <w:t>Pośredniczącej</w:t>
      </w:r>
      <w:r w:rsidRPr="00D73121">
        <w:rPr>
          <w:rFonts w:cs="Calibri"/>
        </w:rPr>
        <w:t>.</w:t>
      </w:r>
    </w:p>
    <w:p w14:paraId="2AE497C4" w14:textId="77777777" w:rsidR="00BA0FAC" w:rsidRPr="00D73121" w:rsidRDefault="00BA0FAC">
      <w:pPr>
        <w:numPr>
          <w:ilvl w:val="0"/>
          <w:numId w:val="3"/>
        </w:numPr>
        <w:spacing w:after="60" w:line="240" w:lineRule="auto"/>
        <w:jc w:val="both"/>
        <w:rPr>
          <w:rFonts w:cs="Calibri"/>
        </w:rPr>
      </w:pPr>
      <w:r w:rsidRPr="00D73121">
        <w:rPr>
          <w:rFonts w:cs="Calibri"/>
          <w:iCs/>
        </w:rPr>
        <w:t>„</w:t>
      </w:r>
      <w:r w:rsidRPr="00D73121">
        <w:rPr>
          <w:rFonts w:cs="Calibri"/>
          <w:i/>
        </w:rPr>
        <w:t>zamówieniu publicznym</w:t>
      </w:r>
      <w:r w:rsidRPr="00D73121">
        <w:rPr>
          <w:rFonts w:cs="Calibri"/>
          <w:iCs/>
        </w:rPr>
        <w:t xml:space="preserve">” - oznacza to umowę odpłatną, zawartą pomiędzy zamawiającym </w:t>
      </w:r>
      <w:r w:rsidRPr="00D73121">
        <w:rPr>
          <w:rFonts w:cs="Calibri"/>
          <w:iCs/>
        </w:rPr>
        <w:br/>
        <w:t xml:space="preserve">a wykonawcą, której przedmiotem są usługi, dostawy lub roboty budowlane przewidziane </w:t>
      </w:r>
      <w:r w:rsidRPr="00D73121">
        <w:rPr>
          <w:rFonts w:cs="Calibri"/>
          <w:iCs/>
        </w:rPr>
        <w:br/>
        <w:t>w projekcie.</w:t>
      </w:r>
      <w:r w:rsidRPr="00D73121">
        <w:rPr>
          <w:rFonts w:cs="Calibri"/>
        </w:rPr>
        <w:t xml:space="preserve"> </w:t>
      </w:r>
    </w:p>
    <w:p w14:paraId="1E9F1265" w14:textId="77777777" w:rsidR="00BA0FAC" w:rsidRPr="00D73121" w:rsidRDefault="00BA0FAC">
      <w:pPr>
        <w:numPr>
          <w:ilvl w:val="0"/>
          <w:numId w:val="3"/>
        </w:numPr>
        <w:spacing w:after="60" w:line="240" w:lineRule="auto"/>
        <w:jc w:val="both"/>
        <w:rPr>
          <w:rFonts w:cs="Calibri"/>
        </w:rPr>
      </w:pPr>
      <w:r w:rsidRPr="00D73121">
        <w:rPr>
          <w:rFonts w:cs="Calibri"/>
          <w:i/>
          <w:iCs/>
        </w:rPr>
        <w:t xml:space="preserve">„środkach europejskich” - </w:t>
      </w:r>
      <w:r w:rsidRPr="00D73121">
        <w:rPr>
          <w:rFonts w:eastAsia="Times New Roman"/>
          <w:lang w:eastAsia="ar-SA"/>
        </w:rPr>
        <w:t>oznacza to część lub całość dofinansowania pochodzącą ze środków Europejskiego Funduszu Rozwoju Regionalnego przekazywaną w formie płatności z rachunku Ministra Finansów, o którym mowa w art. 200 ust. 1 ustawy o finansach, prowadzonego w Banku Gospodarstwa Krajowego.</w:t>
      </w:r>
    </w:p>
    <w:p w14:paraId="57917E83" w14:textId="77777777" w:rsidR="00BA0FAC" w:rsidRPr="00D73121" w:rsidRDefault="00661D3E">
      <w:pPr>
        <w:numPr>
          <w:ilvl w:val="0"/>
          <w:numId w:val="3"/>
        </w:numPr>
        <w:spacing w:after="60" w:line="240" w:lineRule="auto"/>
        <w:jc w:val="both"/>
        <w:rPr>
          <w:rFonts w:cs="Calibri"/>
        </w:rPr>
      </w:pPr>
      <w:r w:rsidRPr="00D73121">
        <w:rPr>
          <w:rFonts w:cs="Calibri"/>
          <w:i/>
          <w:iCs/>
        </w:rPr>
        <w:t xml:space="preserve"> </w:t>
      </w:r>
      <w:r w:rsidR="00BA0FAC" w:rsidRPr="00D73121">
        <w:rPr>
          <w:rFonts w:cs="Calibri"/>
          <w:i/>
          <w:iCs/>
        </w:rPr>
        <w:t xml:space="preserve">„stronie internetowej Instytucji </w:t>
      </w:r>
      <w:r w:rsidR="00F91F7A" w:rsidRPr="00D73121">
        <w:rPr>
          <w:rFonts w:cs="Calibri"/>
          <w:i/>
          <w:iCs/>
        </w:rPr>
        <w:t>Pośredniczącej</w:t>
      </w:r>
      <w:r w:rsidR="00BA0FAC" w:rsidRPr="00D73121">
        <w:rPr>
          <w:rFonts w:cs="Calibri"/>
          <w:i/>
          <w:iCs/>
        </w:rPr>
        <w:t>” – oznacza to</w:t>
      </w:r>
      <w:r w:rsidR="00BA0FAC" w:rsidRPr="00D73121">
        <w:rPr>
          <w:rFonts w:cs="Calibri"/>
        </w:rPr>
        <w:t xml:space="preserve"> adres strony: </w:t>
      </w:r>
      <w:hyperlink r:id="rId9" w:history="1">
        <w:r w:rsidR="00F91F7A" w:rsidRPr="00D73121">
          <w:rPr>
            <w:rStyle w:val="Hipercze"/>
            <w:rFonts w:cs="Calibri"/>
            <w:color w:val="auto"/>
          </w:rPr>
          <w:t>www.ocrg.opolskie.pl</w:t>
        </w:r>
      </w:hyperlink>
      <w:r w:rsidR="00BA0FAC" w:rsidRPr="00D73121">
        <w:rPr>
          <w:rFonts w:cs="Calibri"/>
        </w:rPr>
        <w:t>.</w:t>
      </w:r>
    </w:p>
    <w:p w14:paraId="03AF4EEC" w14:textId="77777777" w:rsidR="00BA0FAC" w:rsidRPr="00D73121" w:rsidRDefault="00BA0FAC">
      <w:pPr>
        <w:numPr>
          <w:ilvl w:val="0"/>
          <w:numId w:val="3"/>
        </w:numPr>
        <w:spacing w:after="60" w:line="240" w:lineRule="auto"/>
        <w:jc w:val="both"/>
        <w:rPr>
          <w:rFonts w:cs="Calibri"/>
        </w:rPr>
      </w:pPr>
      <w:r w:rsidRPr="00D73121">
        <w:rPr>
          <w:rFonts w:cs="Calibri"/>
          <w:i/>
          <w:iCs/>
        </w:rPr>
        <w:t xml:space="preserve">„ustawie o finansach” – </w:t>
      </w:r>
      <w:r w:rsidRPr="00D73121">
        <w:rPr>
          <w:rFonts w:cs="Calibri"/>
          <w:iCs/>
        </w:rPr>
        <w:t xml:space="preserve">oznacza to Ustawę a dnia 27 sierpnia 2009 r. </w:t>
      </w:r>
      <w:r w:rsidRPr="00D73121">
        <w:rPr>
          <w:rFonts w:cs="Calibri"/>
          <w:iCs/>
        </w:rPr>
        <w:br/>
        <w:t>o finansach publicznych (Dz. U. 2013, poz. 885 z późn. zm.);</w:t>
      </w:r>
    </w:p>
    <w:p w14:paraId="7773535A" w14:textId="77777777" w:rsidR="00BA0FAC" w:rsidRPr="00D73121" w:rsidRDefault="00BA0FAC">
      <w:pPr>
        <w:numPr>
          <w:ilvl w:val="0"/>
          <w:numId w:val="3"/>
        </w:numPr>
        <w:spacing w:after="60" w:line="240" w:lineRule="auto"/>
        <w:jc w:val="both"/>
        <w:rPr>
          <w:rFonts w:cs="Calibri"/>
        </w:rPr>
      </w:pPr>
      <w:r w:rsidRPr="00D73121">
        <w:rPr>
          <w:rFonts w:cs="Calibri"/>
        </w:rPr>
        <w:t>„</w:t>
      </w:r>
      <w:r w:rsidRPr="00D73121">
        <w:rPr>
          <w:rFonts w:cs="Calibri"/>
          <w:i/>
          <w:iCs/>
        </w:rPr>
        <w:t>SZO</w:t>
      </w:r>
      <w:r w:rsidR="00CD5C9D" w:rsidRPr="00D73121">
        <w:rPr>
          <w:rFonts w:cs="Calibri"/>
          <w:i/>
          <w:iCs/>
        </w:rPr>
        <w:t>O</w:t>
      </w:r>
      <w:r w:rsidRPr="00D73121">
        <w:rPr>
          <w:rFonts w:cs="Calibri"/>
          <w:i/>
          <w:iCs/>
        </w:rPr>
        <w:t>P</w:t>
      </w:r>
      <w:r w:rsidRPr="00D73121">
        <w:rPr>
          <w:rFonts w:cs="Calibri"/>
        </w:rPr>
        <w:t xml:space="preserve">” – oznacza to Szczegółowy opis osi priorytetowych </w:t>
      </w:r>
      <w:r w:rsidRPr="00D73121">
        <w:t xml:space="preserve">Regionalnego Programu Operacyjnego Województwa Opolskiego na lata 2014-2020 - zakres EFRR, </w:t>
      </w:r>
      <w:r w:rsidRPr="00D73121">
        <w:rPr>
          <w:i/>
        </w:rPr>
        <w:t xml:space="preserve">przyjęty przez Zarząd Województwa Opolskiego, Uchwałą nr </w:t>
      </w:r>
      <w:r w:rsidRPr="00D73121">
        <w:rPr>
          <w:bCs/>
          <w:i/>
        </w:rPr>
        <w:t>……..</w:t>
      </w:r>
      <w:r w:rsidRPr="00D73121">
        <w:rPr>
          <w:i/>
        </w:rPr>
        <w:t>  Zarządu Województwa Opolskiego z dnia</w:t>
      </w:r>
      <w:r w:rsidRPr="00D73121">
        <w:t xml:space="preserve"> ….</w:t>
      </w:r>
      <w:r w:rsidR="00BB0277" w:rsidRPr="00D73121">
        <w:t xml:space="preserve"> </w:t>
      </w:r>
      <w:r w:rsidR="00BB0277" w:rsidRPr="00D73121">
        <w:rPr>
          <w:i/>
        </w:rPr>
        <w:t>[należy wpisać wersję SZO</w:t>
      </w:r>
      <w:r w:rsidR="00CD5C9D" w:rsidRPr="00D73121">
        <w:rPr>
          <w:i/>
        </w:rPr>
        <w:t>O</w:t>
      </w:r>
      <w:r w:rsidR="00BB0277" w:rsidRPr="00D73121">
        <w:rPr>
          <w:i/>
        </w:rPr>
        <w:t>P na podstawie której ogłoszono nabór w ramach którego Projekt został wybrany do dofinansowania];</w:t>
      </w:r>
    </w:p>
    <w:p w14:paraId="1E519690" w14:textId="77777777" w:rsidR="00BA0FAC" w:rsidRPr="00D73121" w:rsidRDefault="00BA0FAC">
      <w:pPr>
        <w:widowControl w:val="0"/>
        <w:numPr>
          <w:ilvl w:val="0"/>
          <w:numId w:val="3"/>
        </w:numPr>
        <w:spacing w:after="0" w:line="240" w:lineRule="auto"/>
        <w:jc w:val="both"/>
        <w:rPr>
          <w:rFonts w:cs="Arial"/>
        </w:rPr>
      </w:pPr>
      <w:r w:rsidRPr="00D73121">
        <w:rPr>
          <w:rFonts w:cs="Arial"/>
        </w:rPr>
        <w:t xml:space="preserve"> „</w:t>
      </w:r>
      <w:r w:rsidRPr="00D73121">
        <w:rPr>
          <w:rFonts w:cs="Arial"/>
          <w:i/>
          <w:iCs/>
        </w:rPr>
        <w:t>nieprawidłowośc</w:t>
      </w:r>
      <w:r w:rsidRPr="00D73121">
        <w:rPr>
          <w:rFonts w:cs="Arial"/>
        </w:rPr>
        <w:t>i” – oznacza to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3B09D752" w14:textId="790B6127" w:rsidR="00BA0FAC" w:rsidRPr="00D73121" w:rsidRDefault="00BA0FAC">
      <w:pPr>
        <w:widowControl w:val="0"/>
        <w:numPr>
          <w:ilvl w:val="0"/>
          <w:numId w:val="3"/>
        </w:numPr>
        <w:spacing w:after="0" w:line="240" w:lineRule="auto"/>
        <w:jc w:val="both"/>
        <w:rPr>
          <w:rFonts w:asciiTheme="minorHAnsi" w:hAnsiTheme="minorHAnsi" w:cs="Arial"/>
        </w:rPr>
      </w:pPr>
      <w:r w:rsidRPr="00D73121">
        <w:t>„</w:t>
      </w:r>
      <w:r w:rsidRPr="00D73121">
        <w:rPr>
          <w:i/>
          <w:iCs/>
        </w:rPr>
        <w:t>SL2014</w:t>
      </w:r>
      <w:r w:rsidRPr="00D73121">
        <w:t xml:space="preserve">” –  oznacza </w:t>
      </w:r>
      <w:r w:rsidR="00F04EB8" w:rsidRPr="00D73121">
        <w:rPr>
          <w:rFonts w:asciiTheme="minorHAnsi" w:hAnsiTheme="minorHAnsi"/>
        </w:rPr>
        <w:t>to aplikację główną centralnego systemu informatycznego</w:t>
      </w:r>
      <w:r w:rsidR="00782559" w:rsidRPr="00D73121">
        <w:rPr>
          <w:rFonts w:asciiTheme="minorHAnsi" w:hAnsiTheme="minorHAnsi"/>
        </w:rPr>
        <w:t>;</w:t>
      </w:r>
    </w:p>
    <w:p w14:paraId="039649CC" w14:textId="77777777" w:rsidR="00782559" w:rsidRPr="00D73121" w:rsidRDefault="00F04EB8" w:rsidP="002B5070">
      <w:pPr>
        <w:pStyle w:val="Akapitzlist"/>
        <w:numPr>
          <w:ilvl w:val="0"/>
          <w:numId w:val="3"/>
        </w:numPr>
        <w:jc w:val="both"/>
        <w:rPr>
          <w:rFonts w:asciiTheme="minorHAnsi" w:hAnsiTheme="minorHAnsi"/>
          <w:sz w:val="22"/>
          <w:szCs w:val="22"/>
        </w:rPr>
      </w:pPr>
      <w:r w:rsidRPr="00D73121">
        <w:rPr>
          <w:rFonts w:asciiTheme="minorHAnsi" w:hAnsiTheme="minorHAnsi"/>
          <w:sz w:val="22"/>
          <w:szCs w:val="22"/>
        </w:rPr>
        <w:t>„sile wyższej” – należy przez to rozumieć zdarzenie nadzwyczajne niemożliwe do zapobieżenia przez strony. Za przypadki siły wyższej uznaje się nieprzewidziane wydarzenia, które wystąpią niezależnie od woli stron i po zawarciu Umowy o dofinansowanie, a którym strona nie będzie mogła zapobiec, przy zachowaniu należytej staranności, udaremniając całkowicie lub częściowo wypełnianie zobowiązań Umowy jak np. powódź, trzęsienie ziemi, wojna, mobilizacja, działania wojenne wroga, rekwizycja, embargo lub zarządzenie władz . Nie uznaje się za siłę wyższą brak siły roboczej, materiałów i surowców, chyba, że jest to bezpośrednio spowodowane siłą wyższą;</w:t>
      </w:r>
    </w:p>
    <w:p w14:paraId="4B315946" w14:textId="04037CFE" w:rsidR="00D73121" w:rsidRPr="00C75465" w:rsidRDefault="00D73121" w:rsidP="00D73121">
      <w:pPr>
        <w:numPr>
          <w:ilvl w:val="0"/>
          <w:numId w:val="3"/>
        </w:numPr>
        <w:spacing w:after="60" w:line="240" w:lineRule="auto"/>
        <w:jc w:val="both"/>
        <w:rPr>
          <w:rFonts w:cs="Calibri"/>
        </w:rPr>
      </w:pPr>
      <w:r w:rsidRPr="00C75465">
        <w:rPr>
          <w:rFonts w:cs="Calibri"/>
        </w:rPr>
        <w:t>„</w:t>
      </w:r>
      <w:r w:rsidRPr="00C75465">
        <w:rPr>
          <w:rFonts w:cs="Calibri"/>
          <w:i/>
        </w:rPr>
        <w:t>wskaźniki produktu i rezultatu</w:t>
      </w:r>
      <w:r w:rsidRPr="00C75465">
        <w:rPr>
          <w:rFonts w:cs="Calibri"/>
        </w:rPr>
        <w:t xml:space="preserve">” – wskaźniki postępu rzeczowego wskazanego na </w:t>
      </w:r>
      <w:r w:rsidRPr="00C75465">
        <w:rPr>
          <w:rFonts w:cs="Calibri"/>
          <w:i/>
        </w:rPr>
        <w:t>Liście wskaźników na poziomie projektów</w:t>
      </w:r>
      <w:r w:rsidRPr="00C75465">
        <w:rPr>
          <w:rFonts w:cs="Calibri"/>
        </w:rPr>
        <w:t>, które beneficjent wybiera i określa dla nich wartość docelową w Tabeli</w:t>
      </w:r>
      <w:r w:rsidR="00E36930">
        <w:rPr>
          <w:rFonts w:cs="Calibri"/>
        </w:rPr>
        <w:t xml:space="preserve"> pkt.</w:t>
      </w:r>
      <w:r w:rsidRPr="00C75465">
        <w:rPr>
          <w:rFonts w:cs="Calibri"/>
        </w:rPr>
        <w:t xml:space="preserve"> 4.1 i </w:t>
      </w:r>
      <w:r w:rsidR="00E36930">
        <w:rPr>
          <w:rFonts w:cs="Calibri"/>
        </w:rPr>
        <w:t xml:space="preserve">pkt. </w:t>
      </w:r>
      <w:r w:rsidRPr="00C75465">
        <w:rPr>
          <w:rFonts w:cs="Calibri"/>
        </w:rPr>
        <w:t>4.2</w:t>
      </w:r>
      <w:r w:rsidR="006D08B7">
        <w:rPr>
          <w:rFonts w:cs="Calibri"/>
        </w:rPr>
        <w:t xml:space="preserve"> wniosku o dofinansowanie</w:t>
      </w:r>
      <w:r w:rsidRPr="00C75465">
        <w:rPr>
          <w:rFonts w:cs="Calibri"/>
        </w:rPr>
        <w:t>.</w:t>
      </w:r>
    </w:p>
    <w:p w14:paraId="3F3AB3B0" w14:textId="207A9D9F" w:rsidR="00D73121" w:rsidRPr="00C75465" w:rsidRDefault="00D73121" w:rsidP="00D73121">
      <w:pPr>
        <w:numPr>
          <w:ilvl w:val="0"/>
          <w:numId w:val="3"/>
        </w:numPr>
        <w:spacing w:after="60" w:line="240" w:lineRule="auto"/>
        <w:jc w:val="both"/>
        <w:rPr>
          <w:rFonts w:cs="Calibri"/>
        </w:rPr>
      </w:pPr>
      <w:r w:rsidRPr="00C75465">
        <w:rPr>
          <w:rFonts w:cs="Calibri"/>
        </w:rPr>
        <w:t>„</w:t>
      </w:r>
      <w:r w:rsidRPr="00C75465">
        <w:rPr>
          <w:rFonts w:cs="Calibri"/>
          <w:i/>
        </w:rPr>
        <w:t>wskaźniki pomiaru kwot ryczałtowych</w:t>
      </w:r>
      <w:r w:rsidRPr="00C75465">
        <w:rPr>
          <w:rFonts w:cs="Calibri"/>
        </w:rPr>
        <w:t xml:space="preserve">” </w:t>
      </w:r>
      <w:r w:rsidR="006D08B7">
        <w:rPr>
          <w:rFonts w:cs="Calibri"/>
        </w:rPr>
        <w:t>–</w:t>
      </w:r>
      <w:r w:rsidR="00E36930">
        <w:rPr>
          <w:rFonts w:cs="Calibri"/>
        </w:rPr>
        <w:t xml:space="preserve"> </w:t>
      </w:r>
      <w:r w:rsidR="006D08B7">
        <w:rPr>
          <w:rFonts w:cs="Calibri"/>
        </w:rPr>
        <w:t xml:space="preserve">wskaźniki postępu rzeczowego odpowiadającego zakresowi danego zadania, określone przez Wnioskodawcę w tabeli pkt 5.2 wniosku o dofinansowanie. </w:t>
      </w:r>
    </w:p>
    <w:p w14:paraId="212337FF" w14:textId="77777777" w:rsidR="00BA0FAC" w:rsidRPr="00C75465" w:rsidRDefault="00BA0FAC" w:rsidP="00C75465">
      <w:pPr>
        <w:spacing w:after="60" w:line="240" w:lineRule="auto"/>
        <w:jc w:val="both"/>
        <w:rPr>
          <w:rFonts w:cs="Calibri"/>
        </w:rPr>
      </w:pPr>
    </w:p>
    <w:p w14:paraId="5F27EAF5" w14:textId="77777777" w:rsidR="00BA0FAC" w:rsidRPr="00C75465" w:rsidRDefault="00BA0FAC">
      <w:pPr>
        <w:spacing w:after="60"/>
        <w:jc w:val="center"/>
        <w:rPr>
          <w:rFonts w:cs="Calibri"/>
          <w:b/>
        </w:rPr>
      </w:pPr>
    </w:p>
    <w:p w14:paraId="196D911F" w14:textId="77777777" w:rsidR="00BA0FAC" w:rsidRPr="00C75465" w:rsidRDefault="00A75DF8">
      <w:pPr>
        <w:spacing w:after="60"/>
        <w:jc w:val="center"/>
        <w:rPr>
          <w:rFonts w:cs="Calibri"/>
          <w:b/>
        </w:rPr>
      </w:pPr>
      <w:r w:rsidRPr="00C75465">
        <w:rPr>
          <w:rFonts w:cs="Calibri"/>
          <w:b/>
        </w:rPr>
        <w:t>Przedmiot U</w:t>
      </w:r>
      <w:r w:rsidR="00BA0FAC" w:rsidRPr="00C75465">
        <w:rPr>
          <w:rFonts w:cs="Calibri"/>
          <w:b/>
        </w:rPr>
        <w:t>mowy</w:t>
      </w:r>
    </w:p>
    <w:p w14:paraId="1B651D1E" w14:textId="77777777" w:rsidR="00BA0FAC" w:rsidRPr="00C75465" w:rsidRDefault="00BA0FAC">
      <w:pPr>
        <w:pStyle w:val="xl33"/>
        <w:spacing w:after="60"/>
        <w:rPr>
          <w:rFonts w:ascii="Calibri" w:hAnsi="Calibri" w:cs="Calibri"/>
          <w:b/>
          <w:sz w:val="22"/>
          <w:szCs w:val="22"/>
        </w:rPr>
      </w:pPr>
      <w:r w:rsidRPr="00C75465">
        <w:rPr>
          <w:rFonts w:ascii="Calibri" w:hAnsi="Calibri" w:cs="Calibri"/>
          <w:b/>
          <w:sz w:val="22"/>
          <w:szCs w:val="22"/>
        </w:rPr>
        <w:t>§ 2</w:t>
      </w:r>
    </w:p>
    <w:p w14:paraId="111ACCFC" w14:textId="2DEAF0A3" w:rsidR="00BA0FAC" w:rsidRPr="00C75465" w:rsidRDefault="00BA0FAC" w:rsidP="00BA0FAC">
      <w:pPr>
        <w:pStyle w:val="Tekstpodstawowy"/>
        <w:numPr>
          <w:ilvl w:val="0"/>
          <w:numId w:val="9"/>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Beneficjent oświadcza, że nie podlega wykluczeniu z ubiegania się o środki przeznaczone na realizację Projektu na podstawie art. 207 ust. 4 ustawy o finansach.</w:t>
      </w:r>
    </w:p>
    <w:p w14:paraId="4C36A528" w14:textId="77777777" w:rsidR="00BA0FAC" w:rsidRPr="00C75465" w:rsidRDefault="00BA0FAC" w:rsidP="00BA0FAC">
      <w:pPr>
        <w:pStyle w:val="Tekstpodstawowy"/>
        <w:numPr>
          <w:ilvl w:val="0"/>
          <w:numId w:val="9"/>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Na waru</w:t>
      </w:r>
      <w:r w:rsidR="00A75DF8" w:rsidRPr="00C75465">
        <w:rPr>
          <w:rFonts w:ascii="Calibri" w:hAnsi="Calibri" w:cs="Calibri"/>
          <w:sz w:val="22"/>
          <w:szCs w:val="22"/>
        </w:rPr>
        <w:t>nkach określonych w niniejszej U</w:t>
      </w:r>
      <w:r w:rsidRPr="00C75465">
        <w:rPr>
          <w:rFonts w:ascii="Calibri" w:hAnsi="Calibri" w:cs="Calibri"/>
          <w:sz w:val="22"/>
          <w:szCs w:val="22"/>
        </w:rPr>
        <w:t xml:space="preserve">mowie, Instytucja </w:t>
      </w:r>
      <w:r w:rsidR="00FB2D01" w:rsidRPr="00C75465">
        <w:rPr>
          <w:rFonts w:ascii="Calibri" w:hAnsi="Calibri" w:cs="Calibri"/>
          <w:sz w:val="22"/>
          <w:szCs w:val="22"/>
        </w:rPr>
        <w:t xml:space="preserve">Pośrednicząca </w:t>
      </w:r>
      <w:r w:rsidRPr="00C75465">
        <w:rPr>
          <w:rFonts w:ascii="Calibri" w:hAnsi="Calibri" w:cs="Calibri"/>
          <w:sz w:val="22"/>
          <w:szCs w:val="22"/>
        </w:rPr>
        <w:t xml:space="preserve">przyznaje Beneficjentowi dofinansowanie na realizację Projektu. Łączna wartość wydatków kwalifikowalnych wynosi …… zł (słownie: …). Beneficjent podejmuje się realizacji projektu, ze szczególnym uwzględnieniem postanowień § 4 ust. 1. </w:t>
      </w:r>
    </w:p>
    <w:p w14:paraId="676ABF8D" w14:textId="291E55DD" w:rsidR="00BA0FAC" w:rsidRPr="00C75465" w:rsidRDefault="00BA0FAC" w:rsidP="00BA0FAC">
      <w:pPr>
        <w:pStyle w:val="Tekstpodstawowy"/>
        <w:numPr>
          <w:ilvl w:val="0"/>
          <w:numId w:val="9"/>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Dofinansowanie jest przeznaczone na pokrycie wydatków kwalifikowalnych ponoszonych przez Beneficjenta w związku z realizacją Projektu</w:t>
      </w:r>
    </w:p>
    <w:p w14:paraId="05438421" w14:textId="77777777" w:rsidR="00BA0FAC" w:rsidRPr="00C75465" w:rsidRDefault="00BA0FAC" w:rsidP="00BA0FAC">
      <w:pPr>
        <w:pStyle w:val="Tekstpodstawowy"/>
        <w:numPr>
          <w:ilvl w:val="0"/>
          <w:numId w:val="9"/>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 xml:space="preserve">Instytucja </w:t>
      </w:r>
      <w:r w:rsidR="00FB2D01" w:rsidRPr="00C75465">
        <w:rPr>
          <w:rFonts w:ascii="Calibri" w:hAnsi="Calibri" w:cs="Calibri"/>
          <w:sz w:val="22"/>
          <w:szCs w:val="22"/>
        </w:rPr>
        <w:t xml:space="preserve">Pośrednicząca </w:t>
      </w:r>
      <w:r w:rsidRPr="00C75465">
        <w:rPr>
          <w:rFonts w:ascii="Calibri" w:hAnsi="Calibri" w:cs="Calibri"/>
          <w:sz w:val="22"/>
          <w:szCs w:val="22"/>
        </w:rPr>
        <w:t>przyznaje Beneficjentowi na realizację projektu dofinansowanie w kwocie ….. zł (słownie: ……..)  stanowiącej nie więcej niż  … % wydatków kwalifikowalnych, w tym:</w:t>
      </w:r>
    </w:p>
    <w:p w14:paraId="0A309BCA" w14:textId="77777777" w:rsidR="00BA0FAC" w:rsidRPr="00C75465" w:rsidRDefault="00BA0FAC" w:rsidP="00BA0FAC">
      <w:pPr>
        <w:pStyle w:val="Tekstpodstawowy"/>
        <w:numPr>
          <w:ilvl w:val="0"/>
          <w:numId w:val="11"/>
        </w:numPr>
        <w:spacing w:after="60"/>
        <w:rPr>
          <w:rFonts w:ascii="Calibri" w:hAnsi="Calibri" w:cs="Calibri"/>
          <w:sz w:val="22"/>
          <w:szCs w:val="22"/>
        </w:rPr>
      </w:pPr>
      <w:r w:rsidRPr="00C75465">
        <w:rPr>
          <w:rFonts w:ascii="Calibri" w:hAnsi="Calibri" w:cs="Calibri"/>
          <w:sz w:val="22"/>
          <w:szCs w:val="22"/>
        </w:rPr>
        <w:t xml:space="preserve">płatność ze środków europejskich w kwocie … .. </w:t>
      </w:r>
      <w:r w:rsidRPr="00C75465">
        <w:rPr>
          <w:rFonts w:ascii="Calibri" w:hAnsi="Calibri" w:cs="Calibri"/>
          <w:iCs/>
          <w:sz w:val="22"/>
          <w:szCs w:val="22"/>
        </w:rPr>
        <w:t>zł (słownie …)</w:t>
      </w:r>
      <w:r w:rsidRPr="00C75465">
        <w:rPr>
          <w:rFonts w:ascii="Calibri" w:hAnsi="Calibri" w:cs="Calibri"/>
          <w:sz w:val="22"/>
          <w:szCs w:val="22"/>
        </w:rPr>
        <w:t>;</w:t>
      </w:r>
    </w:p>
    <w:p w14:paraId="05D557E6" w14:textId="2D53B63A" w:rsidR="00BA0FAC" w:rsidRPr="00C75465" w:rsidRDefault="00BA0FAC" w:rsidP="00BA0FAC">
      <w:pPr>
        <w:pStyle w:val="Tekstpodstawowy"/>
        <w:numPr>
          <w:ilvl w:val="0"/>
          <w:numId w:val="9"/>
        </w:numPr>
        <w:tabs>
          <w:tab w:val="clear" w:pos="900"/>
        </w:tabs>
        <w:autoSpaceDE w:val="0"/>
        <w:autoSpaceDN w:val="0"/>
        <w:spacing w:after="60"/>
        <w:rPr>
          <w:rFonts w:cs="Calibri"/>
        </w:rPr>
      </w:pPr>
      <w:r w:rsidRPr="00C75465">
        <w:rPr>
          <w:rFonts w:ascii="Calibri" w:hAnsi="Calibri" w:cs="Calibri"/>
          <w:sz w:val="22"/>
          <w:szCs w:val="22"/>
        </w:rPr>
        <w:t>Dofinansowanie na realizację Projektu może być przeznaczone na sfinansowanie wydatków poniesionych w ramach Projekt</w:t>
      </w:r>
      <w:r w:rsidR="00A75DF8" w:rsidRPr="00C75465">
        <w:rPr>
          <w:rFonts w:ascii="Calibri" w:hAnsi="Calibri" w:cs="Calibri"/>
          <w:sz w:val="22"/>
          <w:szCs w:val="22"/>
        </w:rPr>
        <w:t>u przed podpisaniem niniejszej U</w:t>
      </w:r>
      <w:r w:rsidRPr="00C75465">
        <w:rPr>
          <w:rFonts w:ascii="Calibri" w:hAnsi="Calibri" w:cs="Calibri"/>
          <w:sz w:val="22"/>
          <w:szCs w:val="22"/>
        </w:rPr>
        <w:t xml:space="preserve">mowy, o ile wydatki zostaną uznane za kwalifikowalne zgodnie z obowiązującymi przepisami, w tym z wytycznymi, o których mowa w § 1 pkt </w:t>
      </w:r>
      <w:r w:rsidR="007D4D4F" w:rsidRPr="00C75465">
        <w:rPr>
          <w:rFonts w:ascii="Calibri" w:hAnsi="Calibri" w:cs="Calibri"/>
          <w:sz w:val="22"/>
          <w:szCs w:val="22"/>
        </w:rPr>
        <w:t>1</w:t>
      </w:r>
      <w:r w:rsidR="007D4D4F">
        <w:rPr>
          <w:rFonts w:ascii="Calibri" w:hAnsi="Calibri" w:cs="Calibri"/>
          <w:sz w:val="22"/>
          <w:szCs w:val="22"/>
        </w:rPr>
        <w:t>6</w:t>
      </w:r>
      <w:r w:rsidR="00343B11" w:rsidRPr="00C75465">
        <w:rPr>
          <w:rFonts w:ascii="Calibri" w:hAnsi="Calibri" w:cs="Calibri"/>
          <w:sz w:val="22"/>
          <w:szCs w:val="22"/>
        </w:rPr>
        <w:t>)</w:t>
      </w:r>
      <w:r w:rsidRPr="00C75465">
        <w:rPr>
          <w:rFonts w:ascii="Calibri" w:hAnsi="Calibri" w:cs="Calibri"/>
          <w:sz w:val="22"/>
          <w:szCs w:val="22"/>
        </w:rPr>
        <w:t>, oraz dotyczyć będą okresu realizacji Projektu, o którym mowa w § 3 ust. 1</w:t>
      </w:r>
      <w:r w:rsidRPr="00C75465">
        <w:rPr>
          <w:rFonts w:cs="Calibri"/>
          <w:sz w:val="22"/>
          <w:szCs w:val="22"/>
        </w:rPr>
        <w:t>.</w:t>
      </w:r>
    </w:p>
    <w:p w14:paraId="6499B8EB" w14:textId="77777777" w:rsidR="00BA0FAC" w:rsidRPr="00C75465" w:rsidRDefault="00BA0FAC" w:rsidP="00BA0FAC">
      <w:pPr>
        <w:pStyle w:val="Tekstpodstawowy"/>
        <w:numPr>
          <w:ilvl w:val="0"/>
          <w:numId w:val="9"/>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Beneficjent zobowiązuje się do wniesienia wkładu własnego w kwocie ……zł (słownie: .... ), co stanowi co najmniej …... % wydatków kwalifikowalnych Projektu.</w:t>
      </w:r>
    </w:p>
    <w:p w14:paraId="7857E935" w14:textId="77777777" w:rsidR="00BA0FAC" w:rsidRPr="00C75465" w:rsidRDefault="00BA0FAC" w:rsidP="00BA0FAC">
      <w:pPr>
        <w:pStyle w:val="Tekstpodstawowy"/>
        <w:numPr>
          <w:ilvl w:val="0"/>
          <w:numId w:val="9"/>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 xml:space="preserve">Całkowita wartość projektu wynosi …. zł, </w:t>
      </w:r>
      <w:r w:rsidRPr="00C75465">
        <w:rPr>
          <w:rFonts w:ascii="Calibri" w:hAnsi="Calibri" w:cs="Calibri"/>
          <w:iCs/>
          <w:sz w:val="22"/>
          <w:szCs w:val="22"/>
        </w:rPr>
        <w:t>(słownie: …)</w:t>
      </w:r>
      <w:r w:rsidRPr="00C75465">
        <w:rPr>
          <w:rFonts w:ascii="Calibri" w:hAnsi="Calibri" w:cs="Calibri"/>
          <w:sz w:val="22"/>
          <w:szCs w:val="22"/>
        </w:rPr>
        <w:t>.</w:t>
      </w:r>
    </w:p>
    <w:p w14:paraId="5F9A8E4A" w14:textId="77777777" w:rsidR="00BA0FAC" w:rsidRPr="00C75465" w:rsidRDefault="00BA0FAC" w:rsidP="00BA0FAC">
      <w:pPr>
        <w:pStyle w:val="Tekstpodstawowy"/>
        <w:numPr>
          <w:ilvl w:val="0"/>
          <w:numId w:val="9"/>
        </w:numPr>
        <w:tabs>
          <w:tab w:val="clear" w:pos="900"/>
        </w:tabs>
        <w:autoSpaceDE w:val="0"/>
        <w:autoSpaceDN w:val="0"/>
        <w:spacing w:after="60"/>
        <w:rPr>
          <w:rFonts w:ascii="Calibri" w:hAnsi="Calibri" w:cs="Calibri"/>
          <w:iCs/>
          <w:sz w:val="22"/>
          <w:szCs w:val="22"/>
        </w:rPr>
      </w:pPr>
      <w:r w:rsidRPr="00C75465">
        <w:rPr>
          <w:rFonts w:ascii="Calibri" w:hAnsi="Calibri"/>
          <w:sz w:val="22"/>
          <w:szCs w:val="22"/>
        </w:rPr>
        <w:t>Podatek od towarów i usług w wydatkach w Projekcie będzie rozliczany zgodnie z oświadczeniem/oświadczeniami</w:t>
      </w:r>
      <w:r w:rsidRPr="00C75465">
        <w:rPr>
          <w:rFonts w:ascii="Calibri" w:hAnsi="Calibri" w:cs="Calibri"/>
          <w:iCs/>
          <w:sz w:val="22"/>
          <w:szCs w:val="22"/>
        </w:rPr>
        <w:t xml:space="preserve"> s</w:t>
      </w:r>
      <w:r w:rsidR="00A75DF8" w:rsidRPr="00C75465">
        <w:rPr>
          <w:rFonts w:ascii="Calibri" w:hAnsi="Calibri" w:cs="Calibri"/>
          <w:iCs/>
          <w:sz w:val="22"/>
          <w:szCs w:val="22"/>
        </w:rPr>
        <w:t>tanowiącym/i załącznik nr 2 do U</w:t>
      </w:r>
      <w:r w:rsidRPr="00C75465">
        <w:rPr>
          <w:rFonts w:ascii="Calibri" w:hAnsi="Calibri" w:cs="Calibri"/>
          <w:iCs/>
          <w:sz w:val="22"/>
          <w:szCs w:val="22"/>
        </w:rPr>
        <w:t>mowy.</w:t>
      </w:r>
    </w:p>
    <w:p w14:paraId="4751866C" w14:textId="0BD0BF0D" w:rsidR="000A633D" w:rsidRPr="00C75465" w:rsidRDefault="000A633D" w:rsidP="00BA0FAC">
      <w:pPr>
        <w:pStyle w:val="Tekstpodstawowy"/>
        <w:numPr>
          <w:ilvl w:val="0"/>
          <w:numId w:val="9"/>
        </w:numPr>
        <w:tabs>
          <w:tab w:val="clear" w:pos="900"/>
        </w:tabs>
        <w:autoSpaceDE w:val="0"/>
        <w:autoSpaceDN w:val="0"/>
        <w:spacing w:after="60"/>
        <w:rPr>
          <w:rFonts w:ascii="Calibri" w:hAnsi="Calibri" w:cs="Calibri"/>
          <w:iCs/>
          <w:sz w:val="22"/>
          <w:szCs w:val="22"/>
        </w:rPr>
      </w:pPr>
      <w:r w:rsidRPr="00C75465">
        <w:rPr>
          <w:rFonts w:ascii="Calibri" w:hAnsi="Calibri" w:cs="Calibri"/>
          <w:sz w:val="22"/>
          <w:szCs w:val="22"/>
        </w:rPr>
        <w:t xml:space="preserve">Wydatki w ramach Projektu rozliczane są w formie </w:t>
      </w:r>
      <w:r w:rsidR="00661D3E" w:rsidRPr="00C75465">
        <w:rPr>
          <w:rFonts w:ascii="Calibri" w:hAnsi="Calibri" w:cs="Calibri"/>
          <w:sz w:val="22"/>
          <w:szCs w:val="22"/>
        </w:rPr>
        <w:t xml:space="preserve">kwot </w:t>
      </w:r>
      <w:r w:rsidRPr="00C75465">
        <w:rPr>
          <w:rFonts w:ascii="Calibri" w:hAnsi="Calibri" w:cs="Calibri"/>
          <w:sz w:val="22"/>
          <w:szCs w:val="22"/>
        </w:rPr>
        <w:t>ryczałt</w:t>
      </w:r>
      <w:r w:rsidR="00661D3E" w:rsidRPr="00C75465">
        <w:rPr>
          <w:rFonts w:ascii="Calibri" w:hAnsi="Calibri" w:cs="Calibri"/>
          <w:sz w:val="22"/>
          <w:szCs w:val="22"/>
        </w:rPr>
        <w:t>owych</w:t>
      </w:r>
      <w:r w:rsidR="00CD5C9D" w:rsidRPr="00C75465">
        <w:rPr>
          <w:rFonts w:ascii="Calibri" w:hAnsi="Calibri" w:cs="Calibri"/>
          <w:sz w:val="22"/>
          <w:szCs w:val="22"/>
        </w:rPr>
        <w:t xml:space="preserve"> oraz stawki </w:t>
      </w:r>
      <w:r w:rsidR="00EF7F81" w:rsidRPr="00C75465">
        <w:rPr>
          <w:rFonts w:ascii="Calibri" w:hAnsi="Calibri" w:cs="Calibri"/>
          <w:sz w:val="22"/>
          <w:szCs w:val="22"/>
        </w:rPr>
        <w:t>ryczałtowej</w:t>
      </w:r>
      <w:r w:rsidR="00CD5C9D" w:rsidRPr="00C75465">
        <w:rPr>
          <w:rFonts w:ascii="Calibri" w:hAnsi="Calibri" w:cs="Calibri"/>
          <w:sz w:val="22"/>
          <w:szCs w:val="22"/>
        </w:rPr>
        <w:t xml:space="preserve"> określonej dla kosztów pośrednich.</w:t>
      </w:r>
      <w:r w:rsidRPr="00C75465">
        <w:rPr>
          <w:rFonts w:ascii="Calibri" w:hAnsi="Calibri" w:cs="Calibri"/>
          <w:sz w:val="22"/>
          <w:szCs w:val="22"/>
        </w:rPr>
        <w:t xml:space="preserve"> </w:t>
      </w:r>
    </w:p>
    <w:p w14:paraId="1D9EB966" w14:textId="77777777" w:rsidR="00661D3E" w:rsidRPr="00C75465" w:rsidRDefault="00661D3E" w:rsidP="00661D3E">
      <w:pPr>
        <w:pStyle w:val="Tekstpodstawowy"/>
        <w:numPr>
          <w:ilvl w:val="0"/>
          <w:numId w:val="9"/>
        </w:numPr>
        <w:spacing w:after="60"/>
        <w:rPr>
          <w:rFonts w:ascii="Calibri" w:hAnsi="Calibri" w:cs="Calibri"/>
          <w:iCs/>
          <w:sz w:val="22"/>
          <w:szCs w:val="22"/>
        </w:rPr>
      </w:pPr>
      <w:r w:rsidRPr="00C75465">
        <w:rPr>
          <w:rFonts w:ascii="Calibri" w:hAnsi="Calibri" w:cs="Calibri"/>
          <w:iCs/>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 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6D3B4190" w14:textId="623E1F4D" w:rsidR="00661D3E" w:rsidRPr="00C75465" w:rsidRDefault="000A633D" w:rsidP="00661D3E">
      <w:pPr>
        <w:pStyle w:val="Tekstpodstawowy"/>
        <w:numPr>
          <w:ilvl w:val="0"/>
          <w:numId w:val="9"/>
        </w:numPr>
        <w:tabs>
          <w:tab w:val="clear" w:pos="900"/>
        </w:tabs>
        <w:autoSpaceDE w:val="0"/>
        <w:autoSpaceDN w:val="0"/>
        <w:spacing w:after="60"/>
        <w:rPr>
          <w:rFonts w:ascii="Calibri" w:hAnsi="Calibri" w:cs="Calibri"/>
          <w:iCs/>
          <w:sz w:val="22"/>
          <w:szCs w:val="22"/>
        </w:rPr>
      </w:pPr>
      <w:r w:rsidRPr="00C75465">
        <w:rPr>
          <w:rFonts w:ascii="Calibri" w:hAnsi="Calibri" w:cs="Calibri"/>
          <w:sz w:val="22"/>
          <w:szCs w:val="22"/>
        </w:rPr>
        <w:t xml:space="preserve">Po zawarciu niniejszej </w:t>
      </w:r>
      <w:r w:rsidR="00843086" w:rsidRPr="00C75465">
        <w:rPr>
          <w:rFonts w:ascii="Calibri" w:hAnsi="Calibri" w:cs="Calibri"/>
          <w:sz w:val="22"/>
          <w:szCs w:val="22"/>
        </w:rPr>
        <w:t>Umowy nie może zostać zmieniony</w:t>
      </w:r>
      <w:r w:rsidRPr="00C75465">
        <w:rPr>
          <w:rFonts w:ascii="Calibri" w:hAnsi="Calibri" w:cs="Calibri"/>
          <w:sz w:val="22"/>
          <w:szCs w:val="22"/>
        </w:rPr>
        <w:t xml:space="preserve"> spos</w:t>
      </w:r>
      <w:r w:rsidR="00843086" w:rsidRPr="00C75465">
        <w:rPr>
          <w:rFonts w:ascii="Calibri" w:hAnsi="Calibri" w:cs="Calibri"/>
          <w:sz w:val="22"/>
          <w:szCs w:val="22"/>
        </w:rPr>
        <w:t>ób</w:t>
      </w:r>
      <w:r w:rsidRPr="00C75465">
        <w:rPr>
          <w:rFonts w:ascii="Calibri" w:hAnsi="Calibri" w:cs="Calibri"/>
          <w:sz w:val="22"/>
          <w:szCs w:val="22"/>
        </w:rPr>
        <w:t xml:space="preserve"> rozliczania</w:t>
      </w:r>
      <w:r w:rsidR="00BA5D20" w:rsidRPr="00C75465">
        <w:rPr>
          <w:rFonts w:ascii="Calibri" w:hAnsi="Calibri" w:cs="Calibri"/>
          <w:sz w:val="22"/>
          <w:szCs w:val="22"/>
        </w:rPr>
        <w:t xml:space="preserve"> projektu</w:t>
      </w:r>
      <w:r w:rsidRPr="00C75465">
        <w:rPr>
          <w:rFonts w:ascii="Calibri" w:hAnsi="Calibri" w:cs="Calibri"/>
          <w:sz w:val="22"/>
          <w:szCs w:val="22"/>
        </w:rPr>
        <w:t>.</w:t>
      </w:r>
    </w:p>
    <w:p w14:paraId="154F2468" w14:textId="77777777" w:rsidR="001E417E" w:rsidRPr="00C75465" w:rsidRDefault="001E417E" w:rsidP="00A678DA">
      <w:pPr>
        <w:pStyle w:val="Tekstpodstawowy"/>
        <w:numPr>
          <w:ilvl w:val="0"/>
          <w:numId w:val="9"/>
        </w:numPr>
        <w:tabs>
          <w:tab w:val="clear" w:pos="900"/>
        </w:tabs>
        <w:autoSpaceDE w:val="0"/>
        <w:autoSpaceDN w:val="0"/>
        <w:spacing w:after="60"/>
        <w:rPr>
          <w:rFonts w:ascii="Calibri" w:hAnsi="Calibri" w:cs="Calibri"/>
          <w:iCs/>
          <w:sz w:val="22"/>
          <w:szCs w:val="22"/>
        </w:rPr>
      </w:pPr>
      <w:r w:rsidRPr="00C75465">
        <w:rPr>
          <w:rFonts w:ascii="Calibri" w:hAnsi="Calibri"/>
          <w:sz w:val="22"/>
          <w:szCs w:val="22"/>
        </w:rPr>
        <w:t>Instytucja Po</w:t>
      </w:r>
      <w:r w:rsidRPr="00C75465">
        <w:rPr>
          <w:rFonts w:ascii="Calibri" w:eastAsia="TimesNewRoman" w:hAnsi="Calibri" w:cs="TimesNewRoman"/>
          <w:sz w:val="22"/>
          <w:szCs w:val="22"/>
        </w:rPr>
        <w:t>ś</w:t>
      </w:r>
      <w:r w:rsidRPr="00C75465">
        <w:rPr>
          <w:rFonts w:ascii="Calibri" w:hAnsi="Calibri"/>
          <w:sz w:val="22"/>
          <w:szCs w:val="22"/>
        </w:rPr>
        <w:t>rednicz</w:t>
      </w:r>
      <w:r w:rsidRPr="00C75465">
        <w:rPr>
          <w:rFonts w:ascii="Calibri" w:eastAsia="TimesNewRoman" w:hAnsi="Calibri" w:cs="TimesNewRoman"/>
          <w:sz w:val="22"/>
          <w:szCs w:val="22"/>
        </w:rPr>
        <w:t>ą</w:t>
      </w:r>
      <w:r w:rsidRPr="00C75465">
        <w:rPr>
          <w:rFonts w:ascii="Calibri" w:hAnsi="Calibri"/>
          <w:sz w:val="22"/>
          <w:szCs w:val="22"/>
        </w:rPr>
        <w:t>ca mo</w:t>
      </w:r>
      <w:r w:rsidRPr="00C75465">
        <w:rPr>
          <w:rFonts w:ascii="Calibri" w:eastAsia="TimesNewRoman" w:hAnsi="Calibri" w:cs="TimesNewRoman"/>
          <w:sz w:val="22"/>
          <w:szCs w:val="22"/>
        </w:rPr>
        <w:t>ż</w:t>
      </w:r>
      <w:r w:rsidRPr="00C75465">
        <w:rPr>
          <w:rFonts w:ascii="Calibri" w:hAnsi="Calibri"/>
          <w:sz w:val="22"/>
          <w:szCs w:val="22"/>
        </w:rPr>
        <w:t>e obni</w:t>
      </w:r>
      <w:r w:rsidRPr="00C75465">
        <w:rPr>
          <w:rFonts w:ascii="Calibri" w:eastAsia="TimesNewRoman" w:hAnsi="Calibri" w:cs="TimesNewRoman"/>
          <w:sz w:val="22"/>
          <w:szCs w:val="22"/>
        </w:rPr>
        <w:t>ż</w:t>
      </w:r>
      <w:r w:rsidRPr="00C75465">
        <w:rPr>
          <w:rFonts w:ascii="Calibri" w:hAnsi="Calibri"/>
          <w:sz w:val="22"/>
          <w:szCs w:val="22"/>
        </w:rPr>
        <w:t>y</w:t>
      </w:r>
      <w:r w:rsidRPr="00C75465">
        <w:rPr>
          <w:rFonts w:ascii="Calibri" w:eastAsia="TimesNewRoman" w:hAnsi="Calibri" w:cs="TimesNewRoman"/>
          <w:sz w:val="22"/>
          <w:szCs w:val="22"/>
        </w:rPr>
        <w:t xml:space="preserve">ć </w:t>
      </w:r>
      <w:r w:rsidRPr="00C75465">
        <w:rPr>
          <w:rFonts w:ascii="Calibri" w:hAnsi="Calibri"/>
          <w:sz w:val="22"/>
          <w:szCs w:val="22"/>
        </w:rPr>
        <w:t>stawk</w:t>
      </w:r>
      <w:r w:rsidRPr="00C75465">
        <w:rPr>
          <w:rFonts w:ascii="Calibri" w:eastAsia="TimesNewRoman" w:hAnsi="Calibri" w:cs="TimesNewRoman"/>
          <w:sz w:val="22"/>
          <w:szCs w:val="22"/>
        </w:rPr>
        <w:t xml:space="preserve">ę </w:t>
      </w:r>
      <w:r w:rsidRPr="00C75465">
        <w:rPr>
          <w:rFonts w:ascii="Calibri" w:hAnsi="Calibri"/>
          <w:sz w:val="22"/>
          <w:szCs w:val="22"/>
        </w:rPr>
        <w:t>ryczałtow</w:t>
      </w:r>
      <w:r w:rsidRPr="00C75465">
        <w:rPr>
          <w:rFonts w:ascii="Calibri" w:eastAsia="TimesNewRoman" w:hAnsi="Calibri" w:cs="TimesNewRoman"/>
          <w:sz w:val="22"/>
          <w:szCs w:val="22"/>
        </w:rPr>
        <w:t xml:space="preserve">ą </w:t>
      </w:r>
      <w:r w:rsidRPr="00C75465">
        <w:rPr>
          <w:rFonts w:ascii="Calibri" w:hAnsi="Calibri"/>
          <w:sz w:val="22"/>
          <w:szCs w:val="22"/>
        </w:rPr>
        <w:t>kosztów po</w:t>
      </w:r>
      <w:r w:rsidRPr="00C75465">
        <w:rPr>
          <w:rFonts w:ascii="Calibri" w:eastAsia="TimesNewRoman" w:hAnsi="Calibri" w:cs="TimesNewRoman"/>
          <w:sz w:val="22"/>
          <w:szCs w:val="22"/>
        </w:rPr>
        <w:t>ś</w:t>
      </w:r>
      <w:r w:rsidRPr="00C75465">
        <w:rPr>
          <w:rFonts w:ascii="Calibri" w:hAnsi="Calibri"/>
          <w:sz w:val="22"/>
          <w:szCs w:val="22"/>
        </w:rPr>
        <w:t>rednich w przypadkach ra</w:t>
      </w:r>
      <w:r w:rsidRPr="00C75465">
        <w:rPr>
          <w:rFonts w:ascii="Calibri" w:eastAsia="TimesNewRoman" w:hAnsi="Calibri" w:cs="TimesNewRoman"/>
          <w:sz w:val="22"/>
          <w:szCs w:val="22"/>
        </w:rPr>
        <w:t>żą</w:t>
      </w:r>
      <w:r w:rsidRPr="00C75465">
        <w:rPr>
          <w:rFonts w:ascii="Calibri" w:hAnsi="Calibri"/>
          <w:sz w:val="22"/>
          <w:szCs w:val="22"/>
        </w:rPr>
        <w:t>cego naruszenia przez Beneficjenta procedur zwi</w:t>
      </w:r>
      <w:r w:rsidRPr="00C75465">
        <w:rPr>
          <w:rFonts w:ascii="Calibri" w:eastAsia="TimesNewRoman" w:hAnsi="Calibri" w:cs="TimesNewRoman"/>
          <w:sz w:val="22"/>
          <w:szCs w:val="22"/>
        </w:rPr>
        <w:t>ą</w:t>
      </w:r>
      <w:r w:rsidRPr="00C75465">
        <w:rPr>
          <w:rFonts w:ascii="Calibri" w:hAnsi="Calibri"/>
          <w:sz w:val="22"/>
          <w:szCs w:val="22"/>
        </w:rPr>
        <w:t>zanych z zarz</w:t>
      </w:r>
      <w:r w:rsidRPr="00C75465">
        <w:rPr>
          <w:rFonts w:ascii="Calibri" w:eastAsia="TimesNewRoman" w:hAnsi="Calibri" w:cs="TimesNewRoman"/>
          <w:sz w:val="22"/>
          <w:szCs w:val="22"/>
        </w:rPr>
        <w:t>ą</w:t>
      </w:r>
      <w:r w:rsidRPr="00C75465">
        <w:rPr>
          <w:rFonts w:ascii="Calibri" w:hAnsi="Calibri"/>
          <w:sz w:val="22"/>
          <w:szCs w:val="22"/>
        </w:rPr>
        <w:t>dzaniem projektem. Stawka kosztów po</w:t>
      </w:r>
      <w:r w:rsidRPr="00C75465">
        <w:rPr>
          <w:rFonts w:ascii="Calibri" w:eastAsia="TimesNewRoman" w:hAnsi="Calibri" w:cs="TimesNewRoman"/>
          <w:sz w:val="22"/>
          <w:szCs w:val="22"/>
        </w:rPr>
        <w:t>ś</w:t>
      </w:r>
      <w:r w:rsidRPr="00C75465">
        <w:rPr>
          <w:rFonts w:ascii="Calibri" w:hAnsi="Calibri"/>
          <w:sz w:val="22"/>
          <w:szCs w:val="22"/>
        </w:rPr>
        <w:t>rednich okre</w:t>
      </w:r>
      <w:r w:rsidRPr="00C75465">
        <w:rPr>
          <w:rFonts w:ascii="Calibri" w:eastAsia="TimesNewRoman" w:hAnsi="Calibri" w:cs="TimesNewRoman"/>
          <w:sz w:val="22"/>
          <w:szCs w:val="22"/>
        </w:rPr>
        <w:t>ś</w:t>
      </w:r>
      <w:r w:rsidRPr="00C75465">
        <w:rPr>
          <w:rFonts w:ascii="Calibri" w:hAnsi="Calibri"/>
          <w:sz w:val="22"/>
          <w:szCs w:val="22"/>
        </w:rPr>
        <w:t>lona została we wniosku o</w:t>
      </w:r>
      <w:r w:rsidRPr="00C75465">
        <w:rPr>
          <w:rFonts w:ascii="Calibri" w:hAnsi="Calibri" w:cs="Calibri"/>
          <w:iCs/>
          <w:sz w:val="22"/>
          <w:szCs w:val="22"/>
        </w:rPr>
        <w:t xml:space="preserve"> </w:t>
      </w:r>
      <w:r w:rsidRPr="00C75465">
        <w:rPr>
          <w:rFonts w:ascii="Calibri" w:hAnsi="Calibri"/>
          <w:sz w:val="22"/>
          <w:szCs w:val="22"/>
        </w:rPr>
        <w:t>dofinansowanie.</w:t>
      </w:r>
    </w:p>
    <w:p w14:paraId="18345D42" w14:textId="77777777" w:rsidR="00BA0FAC" w:rsidRPr="00C75465" w:rsidRDefault="00BA0FAC">
      <w:pPr>
        <w:pStyle w:val="Tekstpodstawowy"/>
        <w:spacing w:after="60"/>
        <w:ind w:left="360"/>
        <w:rPr>
          <w:rFonts w:ascii="Calibri" w:hAnsi="Calibri" w:cs="Calibri"/>
          <w:i/>
          <w:iCs/>
          <w:sz w:val="22"/>
          <w:szCs w:val="22"/>
        </w:rPr>
      </w:pPr>
    </w:p>
    <w:p w14:paraId="2BEA7EA6" w14:textId="77777777" w:rsidR="00BA0FAC" w:rsidRPr="00C75465" w:rsidRDefault="00BA0FAC">
      <w:pPr>
        <w:pStyle w:val="Tekstpodstawowy"/>
        <w:spacing w:after="60"/>
        <w:ind w:left="360"/>
        <w:rPr>
          <w:rFonts w:ascii="Calibri" w:hAnsi="Calibri" w:cs="Calibri"/>
          <w:sz w:val="22"/>
          <w:szCs w:val="22"/>
        </w:rPr>
      </w:pPr>
    </w:p>
    <w:p w14:paraId="5E097FB1" w14:textId="77777777" w:rsidR="00BA0FAC" w:rsidRPr="00C75465" w:rsidRDefault="00BA0FAC">
      <w:pPr>
        <w:pStyle w:val="xl33"/>
        <w:autoSpaceDE/>
        <w:autoSpaceDN/>
        <w:spacing w:before="0" w:after="60"/>
        <w:rPr>
          <w:rFonts w:ascii="Calibri" w:hAnsi="Calibri" w:cs="Calibri"/>
          <w:b/>
          <w:sz w:val="22"/>
          <w:szCs w:val="22"/>
        </w:rPr>
      </w:pPr>
      <w:r w:rsidRPr="00C75465">
        <w:rPr>
          <w:rFonts w:ascii="Calibri" w:hAnsi="Calibri" w:cs="Calibri"/>
          <w:b/>
          <w:sz w:val="22"/>
          <w:szCs w:val="22"/>
        </w:rPr>
        <w:t>Okres realiza</w:t>
      </w:r>
      <w:r w:rsidR="00A75DF8" w:rsidRPr="00C75465">
        <w:rPr>
          <w:rFonts w:ascii="Calibri" w:hAnsi="Calibri" w:cs="Calibri"/>
          <w:b/>
          <w:sz w:val="22"/>
          <w:szCs w:val="22"/>
        </w:rPr>
        <w:t>cji projektu i zakres rzeczowy U</w:t>
      </w:r>
      <w:r w:rsidRPr="00C75465">
        <w:rPr>
          <w:rFonts w:ascii="Calibri" w:hAnsi="Calibri" w:cs="Calibri"/>
          <w:b/>
          <w:sz w:val="22"/>
          <w:szCs w:val="22"/>
        </w:rPr>
        <w:t>mowy</w:t>
      </w:r>
    </w:p>
    <w:p w14:paraId="2D749DE4" w14:textId="77777777" w:rsidR="00BA0FAC" w:rsidRPr="00C75465" w:rsidRDefault="00BA0FAC">
      <w:pPr>
        <w:pStyle w:val="xl33"/>
        <w:autoSpaceDE/>
        <w:autoSpaceDN/>
        <w:spacing w:before="0" w:after="60"/>
        <w:rPr>
          <w:rFonts w:ascii="Calibri" w:hAnsi="Calibri" w:cs="Calibri"/>
          <w:b/>
          <w:sz w:val="22"/>
          <w:szCs w:val="22"/>
        </w:rPr>
      </w:pPr>
      <w:r w:rsidRPr="00C75465">
        <w:rPr>
          <w:rFonts w:ascii="Calibri" w:hAnsi="Calibri" w:cs="Calibri"/>
          <w:b/>
          <w:sz w:val="22"/>
          <w:szCs w:val="22"/>
        </w:rPr>
        <w:t>§ 3</w:t>
      </w:r>
    </w:p>
    <w:p w14:paraId="6DD9FF94" w14:textId="77777777" w:rsidR="00BA0FAC" w:rsidRPr="00C75465" w:rsidRDefault="00BA0FAC">
      <w:pPr>
        <w:pStyle w:val="Tekstpodstawowy"/>
        <w:numPr>
          <w:ilvl w:val="0"/>
          <w:numId w:val="2"/>
        </w:numPr>
        <w:tabs>
          <w:tab w:val="clear" w:pos="900"/>
        </w:tabs>
        <w:autoSpaceDE w:val="0"/>
        <w:autoSpaceDN w:val="0"/>
        <w:spacing w:after="60"/>
        <w:ind w:left="360" w:hanging="360"/>
        <w:rPr>
          <w:rFonts w:ascii="Calibri" w:hAnsi="Calibri" w:cs="Calibri"/>
          <w:sz w:val="22"/>
          <w:szCs w:val="22"/>
        </w:rPr>
      </w:pPr>
      <w:r w:rsidRPr="00C75465">
        <w:rPr>
          <w:rFonts w:ascii="Calibri" w:hAnsi="Calibri" w:cs="Calibri"/>
          <w:sz w:val="22"/>
          <w:szCs w:val="22"/>
        </w:rPr>
        <w:t xml:space="preserve">Okres realizacji Projektu jest zgodny z okresem wskazanym we Wniosku. </w:t>
      </w:r>
    </w:p>
    <w:p w14:paraId="5F2EC31B" w14:textId="77777777" w:rsidR="00BA0FAC" w:rsidRPr="00C75465" w:rsidRDefault="00BA0FAC">
      <w:pPr>
        <w:pStyle w:val="Tekstpodstawowy"/>
        <w:numPr>
          <w:ilvl w:val="0"/>
          <w:numId w:val="2"/>
        </w:numPr>
        <w:tabs>
          <w:tab w:val="clear" w:pos="900"/>
        </w:tabs>
        <w:autoSpaceDE w:val="0"/>
        <w:autoSpaceDN w:val="0"/>
        <w:spacing w:after="60"/>
        <w:ind w:left="360" w:hanging="360"/>
        <w:rPr>
          <w:rFonts w:ascii="Calibri" w:hAnsi="Calibri" w:cs="Calibri"/>
          <w:sz w:val="22"/>
          <w:szCs w:val="22"/>
        </w:rPr>
      </w:pPr>
      <w:r w:rsidRPr="00C75465">
        <w:rPr>
          <w:rFonts w:ascii="Calibri" w:hAnsi="Calibri" w:cs="Calibri"/>
          <w:sz w:val="22"/>
          <w:szCs w:val="22"/>
        </w:rPr>
        <w:t>Okres, o którym mowa w ust. 1, dotyczy realizacji zadań w ramach Projektu i jest równoznaczny z okresem kwalifikowalności wydatków w ramach Projektu. Za końcową datę kwalifikowalności wydatków uznaje się datę zakończenia finansowego, wskazaną we Wniosku.</w:t>
      </w:r>
    </w:p>
    <w:p w14:paraId="1FFFC3D8" w14:textId="77777777" w:rsidR="00BA0FAC" w:rsidRPr="00C75465" w:rsidRDefault="00BA0FAC">
      <w:pPr>
        <w:pStyle w:val="Tekstpodstawowy"/>
        <w:numPr>
          <w:ilvl w:val="0"/>
          <w:numId w:val="2"/>
        </w:numPr>
        <w:tabs>
          <w:tab w:val="clear" w:pos="900"/>
        </w:tabs>
        <w:autoSpaceDE w:val="0"/>
        <w:autoSpaceDN w:val="0"/>
        <w:spacing w:after="60"/>
        <w:ind w:left="360" w:hanging="360"/>
        <w:rPr>
          <w:rFonts w:ascii="Calibri" w:hAnsi="Calibri" w:cs="Calibri"/>
          <w:sz w:val="22"/>
          <w:szCs w:val="22"/>
        </w:rPr>
      </w:pPr>
      <w:r w:rsidRPr="00C75465">
        <w:rPr>
          <w:rFonts w:ascii="Calibri" w:hAnsi="Calibri" w:cs="Calibri"/>
          <w:sz w:val="22"/>
          <w:szCs w:val="22"/>
        </w:rPr>
        <w:t xml:space="preserve">Instytucja </w:t>
      </w:r>
      <w:r w:rsidR="00FB2D01" w:rsidRPr="00C75465">
        <w:rPr>
          <w:rFonts w:ascii="Calibri" w:hAnsi="Calibri" w:cs="Calibri"/>
          <w:sz w:val="22"/>
          <w:szCs w:val="22"/>
        </w:rPr>
        <w:t xml:space="preserve">Pośrednicząca </w:t>
      </w:r>
      <w:r w:rsidRPr="00C75465">
        <w:rPr>
          <w:rFonts w:ascii="Calibri" w:hAnsi="Calibri" w:cs="Calibri"/>
          <w:sz w:val="22"/>
          <w:szCs w:val="22"/>
        </w:rPr>
        <w:t>może wyrazić zgodę na zmianę okresu realizacji Projektu na pisemny uzasadniony wniosek Beneficjenta.</w:t>
      </w:r>
    </w:p>
    <w:p w14:paraId="3208F190" w14:textId="77777777" w:rsidR="00BA0FAC" w:rsidRPr="00C75465" w:rsidRDefault="00BA0FAC">
      <w:pPr>
        <w:pStyle w:val="Tekstpodstawowy"/>
        <w:numPr>
          <w:ilvl w:val="0"/>
          <w:numId w:val="2"/>
        </w:numPr>
        <w:tabs>
          <w:tab w:val="clear" w:pos="900"/>
        </w:tabs>
        <w:autoSpaceDE w:val="0"/>
        <w:autoSpaceDN w:val="0"/>
        <w:spacing w:after="60"/>
        <w:ind w:left="360" w:hanging="360"/>
        <w:rPr>
          <w:rFonts w:ascii="Calibri" w:hAnsi="Calibri" w:cs="Calibri"/>
          <w:sz w:val="22"/>
          <w:szCs w:val="22"/>
        </w:rPr>
      </w:pPr>
      <w:r w:rsidRPr="00C75465">
        <w:rPr>
          <w:rFonts w:ascii="Calibri" w:hAnsi="Calibri" w:cs="Calibri"/>
          <w:sz w:val="22"/>
          <w:szCs w:val="22"/>
        </w:rPr>
        <w:t>Zmiana okresu realiza</w:t>
      </w:r>
      <w:r w:rsidR="00A75DF8" w:rsidRPr="00C75465">
        <w:rPr>
          <w:rFonts w:ascii="Calibri" w:hAnsi="Calibri" w:cs="Calibri"/>
          <w:sz w:val="22"/>
          <w:szCs w:val="22"/>
        </w:rPr>
        <w:t>cji nie wymaga formy aneksu do U</w:t>
      </w:r>
      <w:r w:rsidRPr="00C75465">
        <w:rPr>
          <w:rFonts w:ascii="Calibri" w:hAnsi="Calibri" w:cs="Calibri"/>
          <w:sz w:val="22"/>
          <w:szCs w:val="22"/>
        </w:rPr>
        <w:t>mowy.</w:t>
      </w:r>
    </w:p>
    <w:p w14:paraId="1C27EEB7" w14:textId="77777777" w:rsidR="00BA0FAC" w:rsidRPr="00C75465" w:rsidRDefault="00BA0FAC">
      <w:pPr>
        <w:pStyle w:val="Tekstpodstawowy"/>
        <w:numPr>
          <w:ilvl w:val="0"/>
          <w:numId w:val="2"/>
        </w:numPr>
        <w:tabs>
          <w:tab w:val="clear" w:pos="900"/>
        </w:tabs>
        <w:autoSpaceDE w:val="0"/>
        <w:autoSpaceDN w:val="0"/>
        <w:spacing w:after="60"/>
        <w:ind w:left="360" w:hanging="360"/>
        <w:rPr>
          <w:rFonts w:ascii="Calibri" w:hAnsi="Calibri" w:cs="Calibri"/>
          <w:sz w:val="22"/>
          <w:szCs w:val="22"/>
        </w:rPr>
      </w:pPr>
      <w:r w:rsidRPr="00C75465">
        <w:rPr>
          <w:rFonts w:ascii="Calibri" w:hAnsi="Calibri" w:cs="Calibri"/>
          <w:sz w:val="22"/>
          <w:szCs w:val="22"/>
        </w:rPr>
        <w:t>Poniesie</w:t>
      </w:r>
      <w:r w:rsidR="00A75DF8" w:rsidRPr="00C75465">
        <w:rPr>
          <w:rFonts w:ascii="Calibri" w:hAnsi="Calibri" w:cs="Calibri"/>
          <w:sz w:val="22"/>
          <w:szCs w:val="22"/>
        </w:rPr>
        <w:t>nie wydatków przed podpisaniem U</w:t>
      </w:r>
      <w:r w:rsidRPr="00C75465">
        <w:rPr>
          <w:rFonts w:ascii="Calibri" w:hAnsi="Calibri" w:cs="Calibri"/>
          <w:sz w:val="22"/>
          <w:szCs w:val="22"/>
        </w:rPr>
        <w:t>mowy jest dokonywane na ryzyko Beneficjenta.</w:t>
      </w:r>
    </w:p>
    <w:p w14:paraId="42FDAE4F" w14:textId="7F8292A7" w:rsidR="004B099D" w:rsidRPr="00C75465" w:rsidRDefault="004B099D" w:rsidP="00AD6927">
      <w:pPr>
        <w:numPr>
          <w:ilvl w:val="0"/>
          <w:numId w:val="2"/>
        </w:numPr>
        <w:autoSpaceDE w:val="0"/>
        <w:autoSpaceDN w:val="0"/>
        <w:adjustRightInd w:val="0"/>
        <w:spacing w:after="0" w:line="240" w:lineRule="auto"/>
        <w:ind w:left="426" w:hanging="426"/>
        <w:jc w:val="both"/>
        <w:rPr>
          <w:lang w:eastAsia="pl-PL"/>
        </w:rPr>
      </w:pPr>
      <w:r w:rsidRPr="00C75465">
        <w:rPr>
          <w:lang w:eastAsia="pl-PL"/>
        </w:rPr>
        <w:t>Okres obowi</w:t>
      </w:r>
      <w:r w:rsidRPr="00C75465">
        <w:rPr>
          <w:rFonts w:eastAsia="TimesNewRoman" w:cs="TimesNewRoman"/>
          <w:lang w:eastAsia="pl-PL"/>
        </w:rPr>
        <w:t>ą</w:t>
      </w:r>
      <w:r w:rsidRPr="00C75465">
        <w:rPr>
          <w:lang w:eastAsia="pl-PL"/>
        </w:rPr>
        <w:t>zywania Umowy trwa od dnia jej zawarcia do dnia wykonania przez obie Strony Umowy wszystkich obowi</w:t>
      </w:r>
      <w:r w:rsidRPr="00C75465">
        <w:rPr>
          <w:rFonts w:eastAsia="TimesNewRoman" w:cs="TimesNewRoman"/>
          <w:lang w:eastAsia="pl-PL"/>
        </w:rPr>
        <w:t>ą</w:t>
      </w:r>
      <w:r w:rsidRPr="00C75465">
        <w:rPr>
          <w:lang w:eastAsia="pl-PL"/>
        </w:rPr>
        <w:t>zków z niej wynikaj</w:t>
      </w:r>
      <w:r w:rsidRPr="00C75465">
        <w:rPr>
          <w:rFonts w:eastAsia="TimesNewRoman" w:cs="TimesNewRoman"/>
          <w:lang w:eastAsia="pl-PL"/>
        </w:rPr>
        <w:t>ą</w:t>
      </w:r>
      <w:r w:rsidRPr="00C75465">
        <w:rPr>
          <w:lang w:eastAsia="pl-PL"/>
        </w:rPr>
        <w:t>cych, w szczególno</w:t>
      </w:r>
      <w:r w:rsidRPr="00C75465">
        <w:rPr>
          <w:rFonts w:eastAsia="TimesNewRoman" w:cs="TimesNewRoman"/>
          <w:lang w:eastAsia="pl-PL"/>
        </w:rPr>
        <w:t>ś</w:t>
      </w:r>
      <w:r w:rsidRPr="00C75465">
        <w:rPr>
          <w:lang w:eastAsia="pl-PL"/>
        </w:rPr>
        <w:t>ci w zakresie</w:t>
      </w:r>
      <w:r w:rsidR="00127776" w:rsidRPr="00C75465">
        <w:rPr>
          <w:lang w:eastAsia="pl-PL"/>
        </w:rPr>
        <w:t xml:space="preserve"> realizacji zadań w ramach projektu, osiągnięcia wskaźników produktu</w:t>
      </w:r>
      <w:r w:rsidR="007D4D4F">
        <w:rPr>
          <w:lang w:eastAsia="pl-PL"/>
        </w:rPr>
        <w:t xml:space="preserve">, </w:t>
      </w:r>
      <w:r w:rsidR="00127776" w:rsidRPr="00C75465">
        <w:rPr>
          <w:lang w:eastAsia="pl-PL"/>
        </w:rPr>
        <w:t xml:space="preserve">rezultatu </w:t>
      </w:r>
      <w:r w:rsidR="007D4D4F">
        <w:rPr>
          <w:lang w:eastAsia="pl-PL"/>
        </w:rPr>
        <w:t xml:space="preserve">i pomiaru kwot ryczałtowych </w:t>
      </w:r>
      <w:r w:rsidR="00127776" w:rsidRPr="00C75465">
        <w:rPr>
          <w:lang w:eastAsia="pl-PL"/>
        </w:rPr>
        <w:t>oraz</w:t>
      </w:r>
      <w:r w:rsidRPr="00C75465">
        <w:rPr>
          <w:lang w:eastAsia="pl-PL"/>
        </w:rPr>
        <w:t xml:space="preserve"> zapewnienia trwało</w:t>
      </w:r>
      <w:r w:rsidRPr="00C75465">
        <w:rPr>
          <w:rFonts w:eastAsia="TimesNewRoman" w:cs="TimesNewRoman"/>
          <w:lang w:eastAsia="pl-PL"/>
        </w:rPr>
        <w:t>ś</w:t>
      </w:r>
      <w:r w:rsidRPr="00C75465">
        <w:rPr>
          <w:lang w:eastAsia="pl-PL"/>
        </w:rPr>
        <w:t>ci Projektu oraz przechowywania i archiwizacji dokumentacji.</w:t>
      </w:r>
    </w:p>
    <w:p w14:paraId="1914DFA6" w14:textId="77777777" w:rsidR="00BA0FAC" w:rsidRPr="00C75465" w:rsidRDefault="00BA0FAC">
      <w:pPr>
        <w:pStyle w:val="Tekstpodstawowy"/>
        <w:tabs>
          <w:tab w:val="clear" w:pos="900"/>
        </w:tabs>
        <w:autoSpaceDE w:val="0"/>
        <w:autoSpaceDN w:val="0"/>
        <w:spacing w:after="60"/>
        <w:rPr>
          <w:rFonts w:ascii="Calibri" w:hAnsi="Calibri" w:cs="Calibri"/>
          <w:i/>
          <w:iCs/>
          <w:sz w:val="22"/>
          <w:szCs w:val="22"/>
        </w:rPr>
      </w:pPr>
    </w:p>
    <w:p w14:paraId="50D499B4" w14:textId="77777777" w:rsidR="00BA0FAC" w:rsidRPr="00C75465" w:rsidRDefault="00BA0FAC">
      <w:pPr>
        <w:pStyle w:val="Tekstpodstawowy"/>
        <w:spacing w:after="60"/>
        <w:rPr>
          <w:rFonts w:ascii="Calibri" w:hAnsi="Calibri" w:cs="Calibri"/>
          <w:sz w:val="22"/>
          <w:szCs w:val="22"/>
        </w:rPr>
      </w:pPr>
    </w:p>
    <w:p w14:paraId="0719634A" w14:textId="77777777" w:rsidR="00BA0FAC" w:rsidRPr="00C75465" w:rsidRDefault="00BA0FAC">
      <w:pPr>
        <w:pStyle w:val="Tekstpodstawowy"/>
        <w:spacing w:after="60"/>
        <w:jc w:val="center"/>
        <w:rPr>
          <w:rFonts w:ascii="Calibri" w:hAnsi="Calibri" w:cs="Calibri"/>
          <w:b/>
          <w:sz w:val="22"/>
          <w:szCs w:val="22"/>
        </w:rPr>
      </w:pPr>
      <w:r w:rsidRPr="00C75465">
        <w:rPr>
          <w:rFonts w:ascii="Calibri" w:hAnsi="Calibri" w:cs="Calibri"/>
          <w:b/>
          <w:sz w:val="22"/>
          <w:szCs w:val="22"/>
        </w:rPr>
        <w:t>§ 4</w:t>
      </w:r>
    </w:p>
    <w:p w14:paraId="7402B9A3" w14:textId="77777777" w:rsidR="009C11FA" w:rsidRPr="00C75465" w:rsidRDefault="00BA0FAC" w:rsidP="00AD6927">
      <w:pPr>
        <w:pStyle w:val="Tekstpodstawowy"/>
        <w:numPr>
          <w:ilvl w:val="0"/>
          <w:numId w:val="12"/>
        </w:numPr>
        <w:tabs>
          <w:tab w:val="clear" w:pos="900"/>
        </w:tabs>
        <w:autoSpaceDE w:val="0"/>
        <w:autoSpaceDN w:val="0"/>
        <w:spacing w:after="60"/>
        <w:rPr>
          <w:rFonts w:cs="Calibri"/>
          <w:sz w:val="22"/>
          <w:szCs w:val="22"/>
        </w:rPr>
      </w:pPr>
      <w:r w:rsidRPr="00C75465">
        <w:rPr>
          <w:rFonts w:ascii="Calibri" w:hAnsi="Calibri" w:cs="Calibri"/>
          <w:sz w:val="22"/>
          <w:szCs w:val="22"/>
        </w:rPr>
        <w:t>Beneficjent odpowiada za</w:t>
      </w:r>
      <w:r w:rsidRPr="00C75465">
        <w:rPr>
          <w:rFonts w:ascii="Calibri" w:hAnsi="Calibri" w:cs="Calibri"/>
          <w:b/>
          <w:sz w:val="22"/>
          <w:szCs w:val="22"/>
        </w:rPr>
        <w:t xml:space="preserve"> </w:t>
      </w:r>
      <w:r w:rsidRPr="00C75465">
        <w:rPr>
          <w:rFonts w:ascii="Calibri" w:hAnsi="Calibri" w:cs="Calibri"/>
          <w:sz w:val="22"/>
          <w:szCs w:val="22"/>
        </w:rPr>
        <w:t>realizację Projektu na podstawie Wniosku, w tym za:</w:t>
      </w:r>
      <w:r w:rsidRPr="00C75465">
        <w:rPr>
          <w:rFonts w:ascii="Calibri" w:hAnsi="Calibri" w:cs="Calibri"/>
          <w:sz w:val="22"/>
          <w:szCs w:val="22"/>
        </w:rPr>
        <w:tab/>
      </w:r>
    </w:p>
    <w:p w14:paraId="2798A56B" w14:textId="4F410ABA" w:rsidR="00BA0FAC" w:rsidRPr="00C75465" w:rsidRDefault="00BA0FAC">
      <w:pPr>
        <w:numPr>
          <w:ilvl w:val="1"/>
          <w:numId w:val="5"/>
        </w:numPr>
        <w:tabs>
          <w:tab w:val="left" w:pos="142"/>
        </w:tabs>
        <w:spacing w:after="60" w:line="240" w:lineRule="auto"/>
        <w:jc w:val="both"/>
        <w:rPr>
          <w:rFonts w:cs="Calibri"/>
        </w:rPr>
      </w:pPr>
      <w:r w:rsidRPr="00C75465">
        <w:rPr>
          <w:rFonts w:cs="Calibri"/>
        </w:rPr>
        <w:t>osiągnięcie wskaźników produktu</w:t>
      </w:r>
      <w:r w:rsidR="007D4D4F">
        <w:rPr>
          <w:rFonts w:cs="Calibri"/>
        </w:rPr>
        <w:t>,</w:t>
      </w:r>
      <w:r w:rsidRPr="00C75465">
        <w:rPr>
          <w:rFonts w:cs="Calibri"/>
        </w:rPr>
        <w:t xml:space="preserve"> rezultatu</w:t>
      </w:r>
      <w:r w:rsidR="007D4D4F" w:rsidRPr="007D4D4F">
        <w:rPr>
          <w:lang w:eastAsia="pl-PL"/>
        </w:rPr>
        <w:t xml:space="preserve"> </w:t>
      </w:r>
      <w:r w:rsidR="007D4D4F">
        <w:rPr>
          <w:lang w:eastAsia="pl-PL"/>
        </w:rPr>
        <w:t>i pomiaru kwot ryczałtowych</w:t>
      </w:r>
      <w:r w:rsidRPr="00C75465">
        <w:rPr>
          <w:rFonts w:cs="Calibri"/>
        </w:rPr>
        <w:t xml:space="preserve"> określonych we Wniosku</w:t>
      </w:r>
      <w:r w:rsidR="009C11FA" w:rsidRPr="00C75465">
        <w:rPr>
          <w:rFonts w:cs="Calibri"/>
        </w:rPr>
        <w:t xml:space="preserve"> odnoszących się do każdej kwoty ryczałtu</w:t>
      </w:r>
      <w:r w:rsidRPr="00C75465">
        <w:rPr>
          <w:rFonts w:cs="Calibri"/>
        </w:rPr>
        <w:t>;</w:t>
      </w:r>
    </w:p>
    <w:p w14:paraId="260EAF72" w14:textId="77777777" w:rsidR="00BA0FAC" w:rsidRPr="00C75465" w:rsidRDefault="00BA0FAC">
      <w:pPr>
        <w:numPr>
          <w:ilvl w:val="1"/>
          <w:numId w:val="5"/>
        </w:numPr>
        <w:tabs>
          <w:tab w:val="left" w:pos="142"/>
        </w:tabs>
        <w:spacing w:after="60" w:line="240" w:lineRule="auto"/>
        <w:jc w:val="both"/>
        <w:rPr>
          <w:rFonts w:cs="Calibri"/>
        </w:rPr>
      </w:pPr>
      <w:r w:rsidRPr="00C75465">
        <w:rPr>
          <w:rFonts w:cs="Calibri"/>
        </w:rPr>
        <w:t>realizację Projektu w oparciu o harmonogram, stanowiący element Wniosku;</w:t>
      </w:r>
    </w:p>
    <w:p w14:paraId="1C6D7D63" w14:textId="77777777" w:rsidR="00BA0FAC" w:rsidRPr="00C75465" w:rsidRDefault="00BA0FAC">
      <w:pPr>
        <w:numPr>
          <w:ilvl w:val="1"/>
          <w:numId w:val="5"/>
        </w:numPr>
        <w:tabs>
          <w:tab w:val="left" w:pos="142"/>
        </w:tabs>
        <w:spacing w:after="60" w:line="240" w:lineRule="auto"/>
        <w:jc w:val="both"/>
        <w:rPr>
          <w:rFonts w:cs="Calibri"/>
        </w:rPr>
      </w:pPr>
      <w:r w:rsidRPr="00C75465">
        <w:rPr>
          <w:rFonts w:cs="Calibri"/>
        </w:rPr>
        <w:t>zapewnienie realizacji Projektu przez personel projektu posiadający kwalifikacje określone we Wniosku;</w:t>
      </w:r>
    </w:p>
    <w:p w14:paraId="2F6FF1B1" w14:textId="0443B50D" w:rsidR="00BA0FAC" w:rsidRPr="00C75465" w:rsidRDefault="00BA0FAC">
      <w:pPr>
        <w:numPr>
          <w:ilvl w:val="1"/>
          <w:numId w:val="5"/>
        </w:numPr>
        <w:tabs>
          <w:tab w:val="left" w:pos="142"/>
        </w:tabs>
        <w:spacing w:after="60" w:line="240" w:lineRule="auto"/>
        <w:jc w:val="both"/>
        <w:rPr>
          <w:rFonts w:cs="Calibri"/>
        </w:rPr>
      </w:pPr>
      <w:r w:rsidRPr="00C75465">
        <w:rPr>
          <w:rFonts w:cs="Calibri"/>
        </w:rPr>
        <w:t xml:space="preserve">zachowanie trwałości Projektu oraz </w:t>
      </w:r>
      <w:r w:rsidR="00127776" w:rsidRPr="00C75465">
        <w:rPr>
          <w:rFonts w:cs="Calibri"/>
        </w:rPr>
        <w:t>określonych we wniosku wskaźników produktu i rezultatów</w:t>
      </w:r>
      <w:r w:rsidRPr="00C75465">
        <w:rPr>
          <w:rFonts w:cs="Calibri"/>
        </w:rPr>
        <w:t>;</w:t>
      </w:r>
    </w:p>
    <w:p w14:paraId="7497EC03" w14:textId="348572AA" w:rsidR="00BA0FAC" w:rsidRPr="00C75465" w:rsidRDefault="00BA0FAC" w:rsidP="00BA0FAC">
      <w:pPr>
        <w:pStyle w:val="Tekstpodstawowy"/>
        <w:numPr>
          <w:ilvl w:val="0"/>
          <w:numId w:val="15"/>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 xml:space="preserve">W przypadku dokonania zmian w </w:t>
      </w:r>
      <w:r w:rsidR="00343B11" w:rsidRPr="00C75465">
        <w:rPr>
          <w:rFonts w:ascii="Calibri" w:hAnsi="Calibri" w:cs="Calibri"/>
          <w:sz w:val="22"/>
          <w:szCs w:val="22"/>
        </w:rPr>
        <w:t xml:space="preserve">Projekcie, o których mowa w § </w:t>
      </w:r>
      <w:r w:rsidR="004F68C5" w:rsidRPr="00C75465">
        <w:rPr>
          <w:rFonts w:ascii="Calibri" w:hAnsi="Calibri" w:cs="Calibri"/>
          <w:sz w:val="22"/>
          <w:szCs w:val="22"/>
        </w:rPr>
        <w:t>2</w:t>
      </w:r>
      <w:r w:rsidR="00127776" w:rsidRPr="00C75465">
        <w:rPr>
          <w:rFonts w:ascii="Calibri" w:hAnsi="Calibri" w:cs="Calibri"/>
          <w:sz w:val="22"/>
          <w:szCs w:val="22"/>
        </w:rPr>
        <w:t>1</w:t>
      </w:r>
      <w:r w:rsidR="004F68C5" w:rsidRPr="00C75465">
        <w:rPr>
          <w:rFonts w:ascii="Calibri" w:hAnsi="Calibri" w:cs="Calibri"/>
          <w:sz w:val="22"/>
          <w:szCs w:val="22"/>
        </w:rPr>
        <w:t xml:space="preserve"> </w:t>
      </w:r>
      <w:r w:rsidR="00A75DF8" w:rsidRPr="00C75465">
        <w:rPr>
          <w:rFonts w:ascii="Calibri" w:hAnsi="Calibri" w:cs="Calibri"/>
          <w:sz w:val="22"/>
          <w:szCs w:val="22"/>
        </w:rPr>
        <w:t>U</w:t>
      </w:r>
      <w:r w:rsidRPr="00C75465">
        <w:rPr>
          <w:rFonts w:ascii="Calibri" w:hAnsi="Calibri" w:cs="Calibri"/>
          <w:sz w:val="22"/>
          <w:szCs w:val="22"/>
        </w:rPr>
        <w:t>mowy, Beneficjent odpowiada za realizację Projektu zgodnie z aktualnym Wnioskiem.</w:t>
      </w:r>
    </w:p>
    <w:p w14:paraId="034631B2" w14:textId="77777777" w:rsidR="00BA0FAC" w:rsidRPr="00C75465" w:rsidRDefault="00BA0FAC" w:rsidP="00BA0FAC">
      <w:pPr>
        <w:pStyle w:val="Tekstpodstawowy"/>
        <w:numPr>
          <w:ilvl w:val="0"/>
          <w:numId w:val="15"/>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 xml:space="preserve">Beneficjent zobowiązuje się niezwłocznie i pisemnie poinformować Instytucję </w:t>
      </w:r>
      <w:r w:rsidR="00FB2D01" w:rsidRPr="00C75465">
        <w:rPr>
          <w:rFonts w:ascii="Calibri" w:hAnsi="Calibri" w:cs="Calibri"/>
          <w:sz w:val="22"/>
          <w:szCs w:val="22"/>
        </w:rPr>
        <w:t>Pośredniczącą</w:t>
      </w:r>
      <w:r w:rsidRPr="00C75465">
        <w:rPr>
          <w:rFonts w:ascii="Calibri" w:hAnsi="Calibri" w:cs="Calibri"/>
          <w:sz w:val="22"/>
          <w:szCs w:val="22"/>
        </w:rPr>
        <w:t xml:space="preserve"> </w:t>
      </w:r>
      <w:r w:rsidRPr="00C75465">
        <w:rPr>
          <w:rFonts w:ascii="Calibri" w:hAnsi="Calibri" w:cs="Calibri"/>
          <w:sz w:val="22"/>
          <w:szCs w:val="22"/>
        </w:rPr>
        <w:br/>
        <w:t xml:space="preserve">o problemach w realizacji projektu, w szczególności o zamiarze zaprzestania jego realizacji, oraz ryzyku nieosiągnięcia wskaźników produktu i rezultatu. </w:t>
      </w:r>
    </w:p>
    <w:p w14:paraId="36ED1DDB" w14:textId="7E8CAD69" w:rsidR="00BA0FAC" w:rsidRPr="00C75465" w:rsidRDefault="00BA0FAC" w:rsidP="00BA0FAC">
      <w:pPr>
        <w:pStyle w:val="Tekstpodstawowy"/>
        <w:numPr>
          <w:ilvl w:val="0"/>
          <w:numId w:val="15"/>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Beneficjent oświadcza, że zapoznał się z treścią</w:t>
      </w:r>
      <w:r w:rsidRPr="00C75465">
        <w:rPr>
          <w:rFonts w:ascii="Calibri" w:hAnsi="Calibri" w:cs="Calibri"/>
          <w:i/>
          <w:sz w:val="22"/>
          <w:szCs w:val="22"/>
        </w:rPr>
        <w:t xml:space="preserve"> </w:t>
      </w:r>
      <w:r w:rsidRPr="00C75465">
        <w:rPr>
          <w:rFonts w:ascii="Calibri" w:hAnsi="Calibri" w:cs="Calibri"/>
          <w:sz w:val="22"/>
          <w:szCs w:val="22"/>
        </w:rPr>
        <w:t>wytycznych, o których mowa w § 1 pkt 1</w:t>
      </w:r>
      <w:r w:rsidR="00A23503" w:rsidRPr="00C75465">
        <w:rPr>
          <w:rFonts w:ascii="Calibri" w:hAnsi="Calibri" w:cs="Calibri"/>
          <w:sz w:val="22"/>
          <w:szCs w:val="22"/>
        </w:rPr>
        <w:t>6</w:t>
      </w:r>
      <w:r w:rsidRPr="00C75465">
        <w:rPr>
          <w:rFonts w:ascii="Calibri" w:hAnsi="Calibri" w:cs="Calibri"/>
          <w:sz w:val="22"/>
          <w:szCs w:val="22"/>
        </w:rPr>
        <w:t>).</w:t>
      </w:r>
    </w:p>
    <w:p w14:paraId="419F2A23" w14:textId="75E5842F" w:rsidR="00BA0FAC" w:rsidRPr="00C75465" w:rsidRDefault="00BA0FAC" w:rsidP="00BA0FAC">
      <w:pPr>
        <w:pStyle w:val="Tekstpodstawowy"/>
        <w:numPr>
          <w:ilvl w:val="0"/>
          <w:numId w:val="15"/>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Beneficjent zobowiązuje się śledzić zmiany wytycznych, o których mowa w § 1 pkt 1</w:t>
      </w:r>
      <w:r w:rsidR="00A23503" w:rsidRPr="00C75465">
        <w:rPr>
          <w:rFonts w:ascii="Calibri" w:hAnsi="Calibri" w:cs="Calibri"/>
          <w:sz w:val="22"/>
          <w:szCs w:val="22"/>
        </w:rPr>
        <w:t>6</w:t>
      </w:r>
      <w:r w:rsidRPr="00C75465">
        <w:rPr>
          <w:rFonts w:ascii="Calibri" w:hAnsi="Calibri" w:cs="Calibri"/>
          <w:sz w:val="22"/>
          <w:szCs w:val="22"/>
        </w:rPr>
        <w:t>) i stosować aktualne wytyczne. Publikacja wytycznych odbywa się zgodnie z zapisami art. 5 ust. 5 ustawy wdrożeniowej.</w:t>
      </w:r>
    </w:p>
    <w:p w14:paraId="12204773" w14:textId="010D06C6" w:rsidR="00BA0FAC" w:rsidRDefault="00BA0FAC" w:rsidP="00F64F3B">
      <w:pPr>
        <w:pStyle w:val="Tekstpodstawowy"/>
        <w:numPr>
          <w:ilvl w:val="0"/>
          <w:numId w:val="15"/>
        </w:numPr>
        <w:tabs>
          <w:tab w:val="clear" w:pos="900"/>
        </w:tabs>
        <w:autoSpaceDE w:val="0"/>
        <w:autoSpaceDN w:val="0"/>
        <w:spacing w:after="60"/>
        <w:rPr>
          <w:rFonts w:ascii="Calibri" w:hAnsi="Calibri" w:cs="Calibri"/>
          <w:sz w:val="22"/>
          <w:szCs w:val="22"/>
        </w:rPr>
      </w:pPr>
      <w:r w:rsidRPr="00C75465">
        <w:rPr>
          <w:rFonts w:ascii="Calibri" w:hAnsi="Calibri" w:cs="Calibri"/>
          <w:sz w:val="22"/>
          <w:szCs w:val="22"/>
        </w:rPr>
        <w:t>W przypadku, gdy ogłoszona w trakcie real</w:t>
      </w:r>
      <w:r w:rsidR="00A75DF8" w:rsidRPr="00C75465">
        <w:rPr>
          <w:rFonts w:ascii="Calibri" w:hAnsi="Calibri" w:cs="Calibri"/>
          <w:sz w:val="22"/>
          <w:szCs w:val="22"/>
        </w:rPr>
        <w:t>izacji Projektu (po podpisaniu U</w:t>
      </w:r>
      <w:r w:rsidRPr="00C75465">
        <w:rPr>
          <w:rFonts w:ascii="Calibri" w:hAnsi="Calibri" w:cs="Calibri"/>
          <w:sz w:val="22"/>
          <w:szCs w:val="22"/>
        </w:rPr>
        <w:t xml:space="preserve">mowy </w:t>
      </w:r>
      <w:r w:rsidRPr="00C75465">
        <w:rPr>
          <w:rFonts w:ascii="Calibri" w:hAnsi="Calibri" w:cs="Calibri"/>
          <w:sz w:val="22"/>
          <w:szCs w:val="22"/>
        </w:rPr>
        <w:br/>
        <w:t>o dofinansowanie) wersja wytycznych, o których mowa w § 1 pkt 1</w:t>
      </w:r>
      <w:r w:rsidR="00A23503" w:rsidRPr="00C75465">
        <w:rPr>
          <w:rFonts w:ascii="Calibri" w:hAnsi="Calibri" w:cs="Calibri"/>
          <w:sz w:val="22"/>
          <w:szCs w:val="22"/>
        </w:rPr>
        <w:t>6</w:t>
      </w:r>
      <w:r w:rsidRPr="00C75465">
        <w:rPr>
          <w:rFonts w:ascii="Calibri" w:hAnsi="Calibri" w:cs="Calibri"/>
          <w:sz w:val="22"/>
          <w:szCs w:val="22"/>
        </w:rPr>
        <w:t xml:space="preserve">) wprowadza rozwiązania korzystniejsze dla Beneficjenta, wytyczne te stosuje się w odniesieniu do wydatków poniesionych przed wejściem w życie nowej wersji wytycznych (nie dotyczy wydatków ujętych </w:t>
      </w:r>
      <w:r w:rsidRPr="00C75465">
        <w:rPr>
          <w:rFonts w:ascii="Calibri" w:hAnsi="Calibri" w:cs="Calibri"/>
          <w:sz w:val="22"/>
          <w:szCs w:val="22"/>
        </w:rPr>
        <w:br/>
        <w:t xml:space="preserve">w złożonych dotychczas do Instytucji </w:t>
      </w:r>
      <w:r w:rsidR="00FB2D01" w:rsidRPr="00C75465">
        <w:rPr>
          <w:rFonts w:ascii="Calibri" w:hAnsi="Calibri" w:cs="Calibri"/>
          <w:sz w:val="22"/>
          <w:szCs w:val="22"/>
        </w:rPr>
        <w:t>Pośredniczącej</w:t>
      </w:r>
      <w:r w:rsidRPr="00C75465">
        <w:rPr>
          <w:rFonts w:ascii="Calibri" w:hAnsi="Calibri" w:cs="Calibri"/>
          <w:sz w:val="22"/>
          <w:szCs w:val="22"/>
        </w:rPr>
        <w:t xml:space="preserve"> wnioskach o płatność)</w:t>
      </w:r>
      <w:r w:rsidR="00FC49EF" w:rsidRPr="00C75465">
        <w:rPr>
          <w:rFonts w:ascii="Calibri" w:hAnsi="Calibri" w:cs="Calibri"/>
          <w:sz w:val="22"/>
          <w:szCs w:val="22"/>
        </w:rPr>
        <w:t>, chyba że w samych wytycznych zostaną wprowadzone inne zasady ich stosowania</w:t>
      </w:r>
      <w:r w:rsidRPr="00C75465">
        <w:rPr>
          <w:rFonts w:ascii="Calibri" w:hAnsi="Calibri" w:cs="Calibri"/>
          <w:sz w:val="22"/>
          <w:szCs w:val="22"/>
        </w:rPr>
        <w:t xml:space="preserve">. Postanowienie zdania pierwszego stosuje się do momentu zatwierdzenia końcowego wniosku o płatność. </w:t>
      </w:r>
    </w:p>
    <w:p w14:paraId="0F191541" w14:textId="3DF42E47" w:rsidR="00F64F3B" w:rsidRDefault="00C75465" w:rsidP="00F64F3B">
      <w:pPr>
        <w:pStyle w:val="Akapitzlist"/>
        <w:numPr>
          <w:ilvl w:val="0"/>
          <w:numId w:val="15"/>
        </w:numPr>
        <w:jc w:val="both"/>
        <w:rPr>
          <w:rFonts w:ascii="Calibri" w:hAnsi="Calibri" w:cs="Calibri"/>
          <w:sz w:val="22"/>
          <w:szCs w:val="22"/>
        </w:rPr>
      </w:pPr>
      <w:r w:rsidRPr="00C75465">
        <w:rPr>
          <w:rFonts w:ascii="Calibri" w:hAnsi="Calibri" w:cs="Calibri"/>
          <w:sz w:val="22"/>
          <w:szCs w:val="22"/>
        </w:rPr>
        <w:t>Beneficjent jest zobowiązany utrzymać zrealizowane wskaźniki produktu i rezultatu na niezmienionym poziomie przez cały okres trwałości projektu. Każdorazowo Beneficjent jest zobowiązany udostępnić dokumentację potwierdzającą utrzymanie wskaźników,</w:t>
      </w:r>
      <w:r w:rsidR="007D4D4F">
        <w:rPr>
          <w:rFonts w:ascii="Calibri" w:hAnsi="Calibri" w:cs="Calibri"/>
          <w:sz w:val="22"/>
          <w:szCs w:val="22"/>
        </w:rPr>
        <w:t xml:space="preserve"> o których mowa w ust. 1 pkt 1),</w:t>
      </w:r>
      <w:r w:rsidRPr="00C75465">
        <w:rPr>
          <w:rFonts w:ascii="Calibri" w:hAnsi="Calibri" w:cs="Calibri"/>
          <w:sz w:val="22"/>
          <w:szCs w:val="22"/>
        </w:rPr>
        <w:t xml:space="preserve"> w szczególności podczas kontroli prowadzonych w ramach projektu.</w:t>
      </w:r>
    </w:p>
    <w:p w14:paraId="27DB0BE1" w14:textId="0D45575E" w:rsidR="00F64F3B" w:rsidRPr="00F64F3B" w:rsidRDefault="00F64F3B" w:rsidP="00F64F3B">
      <w:pPr>
        <w:pStyle w:val="Akapitzlist"/>
        <w:numPr>
          <w:ilvl w:val="0"/>
          <w:numId w:val="15"/>
        </w:numPr>
        <w:jc w:val="both"/>
        <w:rPr>
          <w:rFonts w:ascii="Calibri" w:hAnsi="Calibri" w:cs="Calibri"/>
          <w:sz w:val="22"/>
          <w:szCs w:val="22"/>
        </w:rPr>
      </w:pPr>
      <w:r w:rsidRPr="00F64F3B">
        <w:rPr>
          <w:rFonts w:ascii="Calibri" w:hAnsi="Calibri" w:cs="Calibri"/>
          <w:sz w:val="22"/>
          <w:szCs w:val="22"/>
        </w:rPr>
        <w:t>Beneficjent odpowiada za</w:t>
      </w:r>
      <w:r w:rsidRPr="00F64F3B">
        <w:rPr>
          <w:rFonts w:ascii="Calibri" w:hAnsi="Calibri" w:cs="Calibri"/>
          <w:b/>
          <w:sz w:val="22"/>
          <w:szCs w:val="22"/>
        </w:rPr>
        <w:t xml:space="preserve"> </w:t>
      </w:r>
      <w:r w:rsidRPr="00F64F3B">
        <w:rPr>
          <w:rFonts w:ascii="Calibri" w:hAnsi="Calibri" w:cs="Calibri"/>
          <w:sz w:val="22"/>
          <w:szCs w:val="22"/>
        </w:rPr>
        <w:t>osiągnięcie wskaźników produktu</w:t>
      </w:r>
      <w:r w:rsidR="007D4D4F">
        <w:rPr>
          <w:rFonts w:ascii="Calibri" w:hAnsi="Calibri" w:cs="Calibri"/>
          <w:sz w:val="22"/>
          <w:szCs w:val="22"/>
        </w:rPr>
        <w:t>,</w:t>
      </w:r>
      <w:r w:rsidRPr="00F64F3B">
        <w:rPr>
          <w:rFonts w:ascii="Calibri" w:hAnsi="Calibri" w:cs="Calibri"/>
          <w:sz w:val="22"/>
          <w:szCs w:val="22"/>
        </w:rPr>
        <w:t xml:space="preserve"> rezultatu</w:t>
      </w:r>
      <w:r w:rsidR="007D4D4F">
        <w:rPr>
          <w:rFonts w:ascii="Calibri" w:hAnsi="Calibri" w:cs="Calibri"/>
          <w:sz w:val="22"/>
          <w:szCs w:val="22"/>
        </w:rPr>
        <w:t xml:space="preserve"> i</w:t>
      </w:r>
      <w:r w:rsidRPr="00F64F3B">
        <w:rPr>
          <w:rFonts w:ascii="Calibri" w:hAnsi="Calibri" w:cs="Calibri"/>
          <w:sz w:val="22"/>
          <w:szCs w:val="22"/>
        </w:rPr>
        <w:t xml:space="preserve"> </w:t>
      </w:r>
      <w:r w:rsidR="007D4D4F" w:rsidRPr="007D4D4F">
        <w:rPr>
          <w:rFonts w:ascii="Calibri" w:hAnsi="Calibri" w:cs="Calibri"/>
          <w:sz w:val="22"/>
          <w:szCs w:val="22"/>
        </w:rPr>
        <w:t xml:space="preserve">pomiaru kwot ryczałtowych </w:t>
      </w:r>
      <w:r w:rsidRPr="00F64F3B">
        <w:rPr>
          <w:rFonts w:ascii="Calibri" w:hAnsi="Calibri" w:cs="Calibri"/>
          <w:sz w:val="22"/>
          <w:szCs w:val="22"/>
        </w:rPr>
        <w:t>określonych we Wniosku.</w:t>
      </w:r>
    </w:p>
    <w:p w14:paraId="3839E10F" w14:textId="19637A8D" w:rsidR="00F64F3B" w:rsidRPr="00F64F3B" w:rsidRDefault="00F64F3B" w:rsidP="00F64F3B">
      <w:pPr>
        <w:pStyle w:val="Akapitzlist"/>
        <w:numPr>
          <w:ilvl w:val="0"/>
          <w:numId w:val="15"/>
        </w:numPr>
        <w:jc w:val="both"/>
        <w:rPr>
          <w:rFonts w:ascii="Calibri" w:hAnsi="Calibri" w:cs="Calibri"/>
          <w:sz w:val="22"/>
          <w:szCs w:val="22"/>
        </w:rPr>
      </w:pPr>
      <w:r w:rsidRPr="00F64F3B">
        <w:rPr>
          <w:rFonts w:ascii="Calibri" w:hAnsi="Calibri" w:cs="Calibri"/>
          <w:sz w:val="22"/>
          <w:szCs w:val="22"/>
        </w:rPr>
        <w:t>Beneficjent jest zobowiązany do monitorowania i sprawozdawania z realizacji założonych wartości wskaźników w trakcie realizacji projektu.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1F7BDC49" w14:textId="6E6A92E0" w:rsidR="00F64F3B" w:rsidRPr="00F64F3B" w:rsidRDefault="00F64F3B" w:rsidP="00F64F3B">
      <w:pPr>
        <w:pStyle w:val="Tekstpodstawowy"/>
        <w:tabs>
          <w:tab w:val="clear" w:pos="900"/>
        </w:tabs>
        <w:autoSpaceDE w:val="0"/>
        <w:autoSpaceDN w:val="0"/>
        <w:spacing w:after="60"/>
        <w:rPr>
          <w:rFonts w:ascii="Calibri" w:hAnsi="Calibri" w:cs="Calibri"/>
          <w:sz w:val="22"/>
          <w:szCs w:val="22"/>
        </w:rPr>
      </w:pPr>
      <w:r w:rsidRPr="00F64F3B">
        <w:rPr>
          <w:rFonts w:ascii="Calibri" w:hAnsi="Calibri" w:cs="Calibri"/>
          <w:sz w:val="22"/>
          <w:szCs w:val="22"/>
        </w:rPr>
        <w:t>10.Wskaźniki uznaje się za osiągnięte i powinny być wykazane przez beneficjenta w przypadku:</w:t>
      </w:r>
    </w:p>
    <w:p w14:paraId="6DBE9C35" w14:textId="77777777" w:rsidR="00F64F3B" w:rsidRPr="00F64F3B" w:rsidRDefault="00F64F3B" w:rsidP="00F64F3B">
      <w:pPr>
        <w:pStyle w:val="Tekstpodstawowy"/>
        <w:numPr>
          <w:ilvl w:val="0"/>
          <w:numId w:val="53"/>
        </w:numPr>
        <w:tabs>
          <w:tab w:val="clear" w:pos="900"/>
        </w:tabs>
        <w:autoSpaceDE w:val="0"/>
        <w:autoSpaceDN w:val="0"/>
        <w:spacing w:after="60"/>
        <w:rPr>
          <w:rFonts w:ascii="Calibri" w:hAnsi="Calibri" w:cs="Calibri"/>
          <w:sz w:val="22"/>
          <w:szCs w:val="22"/>
        </w:rPr>
      </w:pPr>
      <w:r w:rsidRPr="00F64F3B">
        <w:rPr>
          <w:rFonts w:ascii="Calibri" w:hAnsi="Calibri" w:cs="Calibri"/>
          <w:sz w:val="22"/>
          <w:szCs w:val="22"/>
        </w:rPr>
        <w:t>wskaźników produktu – w momencie zakończenia finansowej realizacji i wykazane najpóźniej we wniosku o płatność końcową;</w:t>
      </w:r>
    </w:p>
    <w:p w14:paraId="447B863A" w14:textId="383563CD" w:rsidR="00F64F3B" w:rsidRDefault="00F64F3B" w:rsidP="00F64F3B">
      <w:pPr>
        <w:pStyle w:val="Tekstpodstawowy"/>
        <w:numPr>
          <w:ilvl w:val="0"/>
          <w:numId w:val="53"/>
        </w:numPr>
        <w:autoSpaceDE w:val="0"/>
        <w:autoSpaceDN w:val="0"/>
        <w:spacing w:after="60"/>
        <w:rPr>
          <w:rFonts w:ascii="Calibri" w:hAnsi="Calibri" w:cs="Calibri"/>
          <w:sz w:val="22"/>
          <w:szCs w:val="22"/>
        </w:rPr>
      </w:pPr>
      <w:r w:rsidRPr="00F64F3B">
        <w:rPr>
          <w:rFonts w:ascii="Calibri" w:hAnsi="Calibri" w:cs="Calibri"/>
          <w:sz w:val="22"/>
          <w:szCs w:val="22"/>
        </w:rPr>
        <w:t xml:space="preserve">wskaźników rezultatu – w rok po terminie zakończenia finansowej realizacji projektu i wykazane w korekcie do wniosku o płatność końcową; w uzasadnionych przypadkach, na wniosek beneficjenta i za zgodą </w:t>
      </w:r>
      <w:r w:rsidR="006A4E20">
        <w:rPr>
          <w:rFonts w:ascii="Calibri" w:hAnsi="Calibri" w:cs="Calibri"/>
          <w:sz w:val="22"/>
          <w:szCs w:val="22"/>
        </w:rPr>
        <w:t>Instytucji Pośredniczącej</w:t>
      </w:r>
      <w:r w:rsidRPr="00F64F3B">
        <w:rPr>
          <w:rFonts w:ascii="Calibri" w:hAnsi="Calibri" w:cs="Calibri"/>
          <w:sz w:val="22"/>
          <w:szCs w:val="22"/>
        </w:rPr>
        <w:t>, termin osiągnięcia wartości docelowej wskaźnika rezultatu może zostać przedłużony.</w:t>
      </w:r>
    </w:p>
    <w:p w14:paraId="5CD3E16C" w14:textId="0190EE20" w:rsidR="006A4E20" w:rsidRPr="00F64F3B" w:rsidRDefault="006A4E20" w:rsidP="00F64F3B">
      <w:pPr>
        <w:pStyle w:val="Tekstpodstawowy"/>
        <w:numPr>
          <w:ilvl w:val="0"/>
          <w:numId w:val="53"/>
        </w:numPr>
        <w:autoSpaceDE w:val="0"/>
        <w:autoSpaceDN w:val="0"/>
        <w:spacing w:after="60"/>
        <w:rPr>
          <w:rFonts w:ascii="Calibri" w:hAnsi="Calibri" w:cs="Calibri"/>
          <w:sz w:val="22"/>
          <w:szCs w:val="22"/>
        </w:rPr>
      </w:pPr>
      <w:r>
        <w:rPr>
          <w:rFonts w:ascii="Calibri" w:hAnsi="Calibri" w:cs="Calibri"/>
          <w:sz w:val="22"/>
          <w:szCs w:val="22"/>
        </w:rPr>
        <w:t xml:space="preserve">    wskaźników pomiaru kwot ryczałtowych </w:t>
      </w:r>
      <w:r w:rsidR="005955C3">
        <w:rPr>
          <w:rFonts w:ascii="Calibri" w:hAnsi="Calibri" w:cs="Calibri"/>
          <w:sz w:val="22"/>
          <w:szCs w:val="22"/>
        </w:rPr>
        <w:t>–</w:t>
      </w:r>
      <w:r>
        <w:rPr>
          <w:rFonts w:ascii="Calibri" w:hAnsi="Calibri" w:cs="Calibri"/>
          <w:sz w:val="22"/>
          <w:szCs w:val="22"/>
        </w:rPr>
        <w:t xml:space="preserve"> </w:t>
      </w:r>
      <w:r w:rsidR="005955C3">
        <w:rPr>
          <w:rFonts w:ascii="Calibri" w:hAnsi="Calibri" w:cs="Calibri"/>
          <w:sz w:val="22"/>
          <w:szCs w:val="22"/>
        </w:rPr>
        <w:t xml:space="preserve">każdorazowo na etapie składania wniosków o płatność. </w:t>
      </w:r>
    </w:p>
    <w:p w14:paraId="366BFC41" w14:textId="596421B3" w:rsidR="00F64F3B" w:rsidRPr="00F64F3B" w:rsidRDefault="00F64F3B" w:rsidP="00F64F3B">
      <w:pPr>
        <w:pStyle w:val="Tekstpodstawowy"/>
        <w:numPr>
          <w:ilvl w:val="0"/>
          <w:numId w:val="54"/>
        </w:numPr>
        <w:tabs>
          <w:tab w:val="clear" w:pos="900"/>
        </w:tabs>
        <w:autoSpaceDE w:val="0"/>
        <w:autoSpaceDN w:val="0"/>
        <w:spacing w:after="60"/>
        <w:ind w:left="284" w:hanging="284"/>
        <w:rPr>
          <w:rFonts w:ascii="Calibri" w:hAnsi="Calibri" w:cs="Calibri"/>
          <w:sz w:val="22"/>
          <w:szCs w:val="22"/>
        </w:rPr>
      </w:pPr>
      <w:r w:rsidRPr="00F64F3B">
        <w:rPr>
          <w:rFonts w:ascii="Calibri" w:hAnsi="Calibri" w:cs="Calibri"/>
          <w:sz w:val="22"/>
          <w:szCs w:val="22"/>
        </w:rPr>
        <w:t>Na etapie realizacji projektu nie przewiduje się możliwości wprowadzania zmian w zadeklarowanym zakresie rzeczowym projektu, tj. w wartościach docelowych wskaźników produktu i rezultatu. W przypadku zidentyfikowania przez Beneficjenta ryzyka nieosiągnięcia wskaźników, zobowiązany jest on niezwłocznie poinformować o zaistniałej sytuacji Instytucję Pośredniczącą i przedstawić stosowne wyjaśnienia.</w:t>
      </w:r>
    </w:p>
    <w:p w14:paraId="182C3481" w14:textId="67B90960" w:rsidR="00F64F3B" w:rsidRPr="00F64F3B" w:rsidRDefault="00F64F3B" w:rsidP="00F64F3B">
      <w:pPr>
        <w:pStyle w:val="Tekstpodstawowy"/>
        <w:numPr>
          <w:ilvl w:val="0"/>
          <w:numId w:val="54"/>
        </w:numPr>
        <w:tabs>
          <w:tab w:val="clear" w:pos="900"/>
        </w:tabs>
        <w:autoSpaceDE w:val="0"/>
        <w:autoSpaceDN w:val="0"/>
        <w:spacing w:after="60"/>
        <w:ind w:left="284" w:hanging="284"/>
        <w:rPr>
          <w:rFonts w:ascii="Calibri" w:hAnsi="Calibri" w:cs="Calibri"/>
          <w:sz w:val="22"/>
          <w:szCs w:val="22"/>
        </w:rPr>
      </w:pPr>
      <w:r w:rsidRPr="00F64F3B">
        <w:rPr>
          <w:rFonts w:ascii="Calibri" w:hAnsi="Calibri" w:cs="Calibri"/>
          <w:sz w:val="22"/>
          <w:szCs w:val="22"/>
        </w:rPr>
        <w:t>W przypadku braku realizacji wskaźników produktu i rezultatu, Instytucja Pośrednicząca może nałożyć korekty finansowe.</w:t>
      </w:r>
    </w:p>
    <w:p w14:paraId="33E1DED4" w14:textId="77777777" w:rsidR="00F64F3B" w:rsidRPr="00C75465" w:rsidRDefault="00F64F3B" w:rsidP="00F64F3B">
      <w:pPr>
        <w:pStyle w:val="Akapitzlist"/>
        <w:ind w:left="360"/>
        <w:jc w:val="both"/>
        <w:rPr>
          <w:rFonts w:ascii="Calibri" w:hAnsi="Calibri" w:cs="Calibri"/>
          <w:sz w:val="22"/>
          <w:szCs w:val="22"/>
        </w:rPr>
      </w:pPr>
    </w:p>
    <w:p w14:paraId="282F9DF0" w14:textId="77777777" w:rsidR="00C75465" w:rsidRPr="00C75465" w:rsidRDefault="00C75465" w:rsidP="00C75465">
      <w:pPr>
        <w:pStyle w:val="Tekstpodstawowy"/>
        <w:tabs>
          <w:tab w:val="clear" w:pos="900"/>
        </w:tabs>
        <w:autoSpaceDE w:val="0"/>
        <w:autoSpaceDN w:val="0"/>
        <w:spacing w:after="60"/>
        <w:ind w:left="360"/>
        <w:rPr>
          <w:rFonts w:ascii="Calibri" w:hAnsi="Calibri" w:cs="Calibri"/>
          <w:sz w:val="22"/>
          <w:szCs w:val="22"/>
        </w:rPr>
      </w:pPr>
    </w:p>
    <w:p w14:paraId="7B61CC3C" w14:textId="77777777" w:rsidR="00BA0FAC" w:rsidRPr="00C75465" w:rsidRDefault="00BA0FAC">
      <w:pPr>
        <w:pStyle w:val="Tekstpodstawowy"/>
        <w:tabs>
          <w:tab w:val="clear" w:pos="900"/>
        </w:tabs>
        <w:autoSpaceDE w:val="0"/>
        <w:autoSpaceDN w:val="0"/>
        <w:spacing w:after="60"/>
        <w:rPr>
          <w:rFonts w:ascii="Calibri" w:hAnsi="Calibri" w:cs="Calibri"/>
          <w:sz w:val="22"/>
          <w:szCs w:val="22"/>
        </w:rPr>
      </w:pPr>
    </w:p>
    <w:p w14:paraId="71E5023F" w14:textId="77777777" w:rsidR="00BA0FAC" w:rsidRPr="00C75465" w:rsidRDefault="00BA0FAC">
      <w:pPr>
        <w:pStyle w:val="Tekstpodstawowy"/>
        <w:spacing w:after="60"/>
        <w:jc w:val="center"/>
        <w:rPr>
          <w:rFonts w:ascii="Calibri" w:hAnsi="Calibri" w:cs="Calibri"/>
          <w:b/>
          <w:sz w:val="22"/>
          <w:szCs w:val="22"/>
        </w:rPr>
      </w:pPr>
      <w:r w:rsidRPr="00C75465">
        <w:rPr>
          <w:rFonts w:ascii="Calibri" w:hAnsi="Calibri" w:cs="Calibri"/>
          <w:b/>
          <w:sz w:val="22"/>
          <w:szCs w:val="22"/>
        </w:rPr>
        <w:t xml:space="preserve">§ 5 </w:t>
      </w:r>
    </w:p>
    <w:p w14:paraId="79940CD1" w14:textId="716DC0A4" w:rsidR="00BA0FAC" w:rsidRPr="00C75465" w:rsidRDefault="00BA0FAC" w:rsidP="00BA0FAC">
      <w:pPr>
        <w:numPr>
          <w:ilvl w:val="0"/>
          <w:numId w:val="8"/>
        </w:numPr>
        <w:tabs>
          <w:tab w:val="clear" w:pos="360"/>
          <w:tab w:val="num" w:pos="284"/>
        </w:tabs>
        <w:spacing w:after="60" w:line="240" w:lineRule="auto"/>
        <w:ind w:left="284" w:hanging="284"/>
        <w:jc w:val="both"/>
        <w:rPr>
          <w:rFonts w:cs="Calibri"/>
        </w:rPr>
      </w:pPr>
      <w:r w:rsidRPr="00C75465">
        <w:rPr>
          <w:rFonts w:cs="Calibri"/>
        </w:rPr>
        <w:t>W związku z realizacją Projektu Beneficjentowi przysługują, zgodnie z wytycznymi, o których mowa w § 1 pkt 1</w:t>
      </w:r>
      <w:r w:rsidR="00A23503" w:rsidRPr="00C75465">
        <w:rPr>
          <w:rFonts w:cs="Calibri"/>
        </w:rPr>
        <w:t>6</w:t>
      </w:r>
      <w:r w:rsidRPr="00C75465">
        <w:rPr>
          <w:rFonts w:cs="Calibri"/>
        </w:rPr>
        <w:t>), koszty pośrednie rozliczane wg stawki ryczałtowej w wysokości ………% bezpośrednich wydatków kwalifikowanych</w:t>
      </w:r>
      <w:r w:rsidR="00DC561B" w:rsidRPr="00C75465">
        <w:rPr>
          <w:rFonts w:cs="Calibri"/>
        </w:rPr>
        <w:t xml:space="preserve"> projektu</w:t>
      </w:r>
      <w:r w:rsidRPr="00C75465">
        <w:rPr>
          <w:rFonts w:cs="Calibri"/>
        </w:rPr>
        <w:t xml:space="preserve">. </w:t>
      </w:r>
    </w:p>
    <w:p w14:paraId="3FBC975A" w14:textId="33721FDB" w:rsidR="00BA0FAC" w:rsidRPr="00C75465" w:rsidRDefault="00BA0FAC" w:rsidP="00BA0FAC">
      <w:pPr>
        <w:numPr>
          <w:ilvl w:val="0"/>
          <w:numId w:val="8"/>
        </w:numPr>
        <w:tabs>
          <w:tab w:val="clear" w:pos="360"/>
          <w:tab w:val="num" w:pos="284"/>
        </w:tabs>
        <w:spacing w:after="60" w:line="240" w:lineRule="auto"/>
        <w:ind w:left="284" w:hanging="284"/>
        <w:jc w:val="both"/>
        <w:rPr>
          <w:rFonts w:cs="Calibri"/>
          <w:i/>
        </w:rPr>
      </w:pPr>
      <w:r w:rsidRPr="00C75465">
        <w:rPr>
          <w:rFonts w:cs="Calibri"/>
        </w:rPr>
        <w:t xml:space="preserve">Rozliczenie kosztów pośrednich odbywa się poprzez rozliczenie w każdym wniosku o płatność takiej wysokości kosztów pośrednich, </w:t>
      </w:r>
      <w:r w:rsidRPr="00C75465">
        <w:rPr>
          <w:rStyle w:val="Uwydatnienie"/>
          <w:i w:val="0"/>
        </w:rPr>
        <w:t>obliczonych na podstawie</w:t>
      </w:r>
      <w:r w:rsidRPr="00C75465">
        <w:rPr>
          <w:rStyle w:val="Uwydatnienie"/>
        </w:rPr>
        <w:t xml:space="preserve"> </w:t>
      </w:r>
      <w:r w:rsidRPr="00C75465">
        <w:rPr>
          <w:rFonts w:cs="Calibri"/>
        </w:rPr>
        <w:t>poniesionych, udokumentowanych</w:t>
      </w:r>
      <w:r w:rsidR="005B2E0B">
        <w:rPr>
          <w:rFonts w:cs="Calibri"/>
        </w:rPr>
        <w:t xml:space="preserve"> poprzez wykazanie wskaźników pomiaru kwot ryczałtowych</w:t>
      </w:r>
      <w:r w:rsidRPr="00C75465">
        <w:rPr>
          <w:rFonts w:cs="Calibri"/>
        </w:rPr>
        <w:t xml:space="preserve"> i zatwierdzonych w ramach </w:t>
      </w:r>
      <w:r w:rsidRPr="00C75465">
        <w:rPr>
          <w:rStyle w:val="Uwydatnienie"/>
          <w:i w:val="0"/>
        </w:rPr>
        <w:t xml:space="preserve">tego wniosku o płatność </w:t>
      </w:r>
      <w:r w:rsidRPr="00C75465">
        <w:rPr>
          <w:rFonts w:cs="Calibri"/>
        </w:rPr>
        <w:t>bezpośrednich</w:t>
      </w:r>
      <w:r w:rsidR="003A2910" w:rsidRPr="00C75465">
        <w:rPr>
          <w:rFonts w:cs="Calibri"/>
        </w:rPr>
        <w:t xml:space="preserve"> wydatków kwalifikowalnych</w:t>
      </w:r>
      <w:r w:rsidRPr="00C75465">
        <w:rPr>
          <w:rFonts w:cs="Calibri"/>
        </w:rPr>
        <w:t xml:space="preserve">, z zastrzeżeniem ust. 3 i 4, </w:t>
      </w:r>
      <w:r w:rsidRPr="00C75465">
        <w:rPr>
          <w:rStyle w:val="Uwydatnienie"/>
          <w:i w:val="0"/>
        </w:rPr>
        <w:t>w proporcji jaka wynika z</w:t>
      </w:r>
      <w:r w:rsidR="009B4661" w:rsidRPr="00C75465">
        <w:rPr>
          <w:rStyle w:val="Uwydatnienie"/>
          <w:i w:val="0"/>
        </w:rPr>
        <w:t>e stawki</w:t>
      </w:r>
      <w:r w:rsidR="004F68C5" w:rsidRPr="00C75465">
        <w:rPr>
          <w:rStyle w:val="Uwydatnienie"/>
          <w:i w:val="0"/>
        </w:rPr>
        <w:t>,</w:t>
      </w:r>
      <w:r w:rsidRPr="00C75465">
        <w:rPr>
          <w:rStyle w:val="Uwydatnienie"/>
          <w:i w:val="0"/>
        </w:rPr>
        <w:t xml:space="preserve"> o której mowa w ust. 1.</w:t>
      </w:r>
    </w:p>
    <w:p w14:paraId="4107210D" w14:textId="4AC088C8" w:rsidR="00BA0FAC" w:rsidRPr="00C75465" w:rsidRDefault="00BA0FAC" w:rsidP="00BA0FAC">
      <w:pPr>
        <w:numPr>
          <w:ilvl w:val="0"/>
          <w:numId w:val="8"/>
        </w:numPr>
        <w:tabs>
          <w:tab w:val="clear" w:pos="360"/>
          <w:tab w:val="num" w:pos="284"/>
        </w:tabs>
        <w:spacing w:after="60" w:line="240" w:lineRule="auto"/>
        <w:ind w:left="284" w:hanging="284"/>
        <w:jc w:val="both"/>
        <w:rPr>
          <w:rFonts w:cs="Calibri"/>
        </w:rPr>
      </w:pPr>
      <w:r w:rsidRPr="00C75465">
        <w:rPr>
          <w:rFonts w:cs="Calibri"/>
        </w:rPr>
        <w:t>Podstawa wyliczenia kosztów pośrednich rozliczanych ryczałtem, tj. wartość kosztów bezpośrednich ulega pomniejszeniu o wartość wydatków poniesionych przez partnerów ponadnarodowych w projektach ponadnarodowych (jeśli dotyczy).</w:t>
      </w:r>
      <w:r w:rsidR="00512E6A" w:rsidRPr="00C75465">
        <w:rPr>
          <w:rFonts w:cs="Calibri"/>
        </w:rPr>
        <w:t xml:space="preserve"> W przypadku stwierdzenia wydatku niekwalifikowa</w:t>
      </w:r>
      <w:r w:rsidR="00D034B0" w:rsidRPr="00C75465">
        <w:rPr>
          <w:rFonts w:cs="Calibri"/>
        </w:rPr>
        <w:t>l</w:t>
      </w:r>
      <w:r w:rsidR="00512E6A" w:rsidRPr="00C75465">
        <w:rPr>
          <w:rFonts w:cs="Calibri"/>
        </w:rPr>
        <w:t xml:space="preserve">nego lub w przypadku nałożenia korekty finansowej, o której mowa </w:t>
      </w:r>
      <w:r w:rsidR="00D034B0" w:rsidRPr="00C75465">
        <w:rPr>
          <w:rFonts w:cs="Calibri"/>
        </w:rPr>
        <w:br/>
      </w:r>
      <w:r w:rsidR="00512E6A" w:rsidRPr="00C75465">
        <w:rPr>
          <w:rFonts w:cs="Calibri"/>
        </w:rPr>
        <w:t>w §</w:t>
      </w:r>
      <w:r w:rsidR="00D034B0" w:rsidRPr="00C75465">
        <w:rPr>
          <w:rFonts w:cs="Calibri"/>
          <w:b/>
        </w:rPr>
        <w:t xml:space="preserve"> </w:t>
      </w:r>
      <w:r w:rsidR="00B92BE0" w:rsidRPr="00C75465">
        <w:rPr>
          <w:rFonts w:cs="Calibri"/>
        </w:rPr>
        <w:t>18</w:t>
      </w:r>
      <w:r w:rsidR="004F68C5" w:rsidRPr="00C75465">
        <w:rPr>
          <w:rFonts w:cs="Calibri"/>
        </w:rPr>
        <w:t xml:space="preserve"> </w:t>
      </w:r>
      <w:r w:rsidR="00D034B0" w:rsidRPr="00C75465">
        <w:rPr>
          <w:rFonts w:cs="Calibri"/>
        </w:rPr>
        <w:t xml:space="preserve">ust. </w:t>
      </w:r>
      <w:r w:rsidR="00B92BE0" w:rsidRPr="00C75465">
        <w:rPr>
          <w:rFonts w:cs="Calibri"/>
        </w:rPr>
        <w:t>2</w:t>
      </w:r>
      <w:r w:rsidR="00D034B0" w:rsidRPr="00C75465">
        <w:rPr>
          <w:rFonts w:cs="Calibri"/>
        </w:rPr>
        <w:t xml:space="preserve"> Umowy</w:t>
      </w:r>
      <w:r w:rsidR="00512E6A" w:rsidRPr="00C75465">
        <w:rPr>
          <w:rFonts w:cs="Calibri"/>
        </w:rPr>
        <w:t xml:space="preserve"> w ramach bezpośr</w:t>
      </w:r>
      <w:r w:rsidR="005B7A85" w:rsidRPr="00C75465">
        <w:rPr>
          <w:rFonts w:cs="Calibri"/>
        </w:rPr>
        <w:t>ednich wydatków kwalifikowanych</w:t>
      </w:r>
      <w:r w:rsidR="00D034B0" w:rsidRPr="00C75465">
        <w:rPr>
          <w:rFonts w:cs="Calibri"/>
        </w:rPr>
        <w:t>,</w:t>
      </w:r>
      <w:r w:rsidR="00512E6A" w:rsidRPr="00C75465">
        <w:rPr>
          <w:rFonts w:cs="Calibri"/>
        </w:rPr>
        <w:t xml:space="preserve"> stawka ryczałtowa, o której mowa w ust. 1 wyliczana </w:t>
      </w:r>
      <w:r w:rsidR="00D034B0" w:rsidRPr="00C75465">
        <w:rPr>
          <w:rFonts w:cs="Calibri"/>
        </w:rPr>
        <w:t>jest w oparciu o wysokość prawidłowo poniesionych wydatków w ramach bezpośrednich wydatków kwalifikowanych</w:t>
      </w:r>
      <w:r w:rsidR="005B7A85" w:rsidRPr="00C75465">
        <w:rPr>
          <w:rFonts w:cs="Calibri"/>
        </w:rPr>
        <w:t>.</w:t>
      </w:r>
    </w:p>
    <w:p w14:paraId="498BC2E5" w14:textId="77777777" w:rsidR="00BA0FAC" w:rsidRPr="00C75465" w:rsidRDefault="00BA0FAC" w:rsidP="00BA0FAC">
      <w:pPr>
        <w:numPr>
          <w:ilvl w:val="0"/>
          <w:numId w:val="8"/>
        </w:numPr>
        <w:tabs>
          <w:tab w:val="clear" w:pos="360"/>
          <w:tab w:val="num" w:pos="284"/>
        </w:tabs>
        <w:spacing w:after="60" w:line="240" w:lineRule="auto"/>
        <w:ind w:left="284" w:hanging="284"/>
        <w:jc w:val="both"/>
        <w:rPr>
          <w:rFonts w:cs="Calibri"/>
        </w:rPr>
      </w:pPr>
      <w:r w:rsidRPr="00C75465">
        <w:rPr>
          <w:rFonts w:cs="Calibri"/>
        </w:rPr>
        <w:t xml:space="preserve">Instytucja </w:t>
      </w:r>
      <w:r w:rsidR="00FB2D01" w:rsidRPr="00C75465">
        <w:rPr>
          <w:rFonts w:cs="Calibri"/>
        </w:rPr>
        <w:t>Pośrednicząca</w:t>
      </w:r>
      <w:r w:rsidRPr="00C75465">
        <w:rPr>
          <w:rFonts w:cs="Calibri"/>
        </w:rPr>
        <w:t xml:space="preserve"> może obniżyć stawkę ryczałtową kosztów pośrednich w przypadkach rażącego naruszenia przez beneficjenta procedur zarządzania projektem. </w:t>
      </w:r>
    </w:p>
    <w:p w14:paraId="11C0967F" w14:textId="77777777" w:rsidR="001E417E" w:rsidRPr="00C75465" w:rsidRDefault="00BA0FAC" w:rsidP="00AD6927">
      <w:pPr>
        <w:numPr>
          <w:ilvl w:val="0"/>
          <w:numId w:val="8"/>
        </w:numPr>
        <w:tabs>
          <w:tab w:val="clear" w:pos="360"/>
          <w:tab w:val="num" w:pos="284"/>
        </w:tabs>
        <w:spacing w:after="60" w:line="240" w:lineRule="auto"/>
        <w:ind w:left="284" w:hanging="284"/>
        <w:jc w:val="both"/>
        <w:rPr>
          <w:rFonts w:cs="Calibri"/>
        </w:rPr>
      </w:pPr>
      <w:r w:rsidRPr="00C75465">
        <w:rPr>
          <w:rFonts w:cs="Calibri"/>
        </w:rPr>
        <w:t>Katalog kosztów pośrednich określony został w SZO</w:t>
      </w:r>
      <w:r w:rsidR="00DC561B" w:rsidRPr="00C75465">
        <w:rPr>
          <w:rFonts w:cs="Calibri"/>
        </w:rPr>
        <w:t>O</w:t>
      </w:r>
      <w:r w:rsidRPr="00C75465">
        <w:rPr>
          <w:rFonts w:cs="Calibri"/>
        </w:rPr>
        <w:t>P.</w:t>
      </w:r>
    </w:p>
    <w:p w14:paraId="245A4EAB" w14:textId="77777777" w:rsidR="001E417E" w:rsidRPr="00C75465" w:rsidRDefault="001E417E" w:rsidP="00AD6927">
      <w:pPr>
        <w:numPr>
          <w:ilvl w:val="0"/>
          <w:numId w:val="8"/>
        </w:numPr>
        <w:tabs>
          <w:tab w:val="clear" w:pos="360"/>
          <w:tab w:val="num" w:pos="284"/>
        </w:tabs>
        <w:spacing w:after="60" w:line="240" w:lineRule="auto"/>
        <w:ind w:left="284" w:hanging="284"/>
        <w:jc w:val="both"/>
        <w:rPr>
          <w:rFonts w:cs="Calibri"/>
        </w:rPr>
      </w:pPr>
      <w:r w:rsidRPr="00C75465">
        <w:rPr>
          <w:lang w:eastAsia="pl-PL"/>
        </w:rPr>
        <w:t>Beneficjent rozlicza wydatki w ramach projektu w oparciu o kwoty ryczałtowe:</w:t>
      </w:r>
    </w:p>
    <w:p w14:paraId="3788C95E" w14:textId="77777777" w:rsidR="001E417E" w:rsidRPr="00C75465" w:rsidRDefault="001E417E" w:rsidP="00AD6927">
      <w:pPr>
        <w:autoSpaceDE w:val="0"/>
        <w:autoSpaceDN w:val="0"/>
        <w:adjustRightInd w:val="0"/>
        <w:spacing w:after="60" w:line="240" w:lineRule="auto"/>
        <w:ind w:left="426"/>
        <w:jc w:val="both"/>
        <w:rPr>
          <w:lang w:eastAsia="pl-PL"/>
        </w:rPr>
      </w:pPr>
      <w:r w:rsidRPr="00C75465">
        <w:rPr>
          <w:lang w:eastAsia="pl-PL"/>
        </w:rPr>
        <w:t>1) za wykonanie Zadania 1 –............. ....... zł;</w:t>
      </w:r>
    </w:p>
    <w:p w14:paraId="15A1ED6C" w14:textId="77777777" w:rsidR="001E417E" w:rsidRPr="00C75465" w:rsidRDefault="001E417E" w:rsidP="00AD6927">
      <w:pPr>
        <w:autoSpaceDE w:val="0"/>
        <w:autoSpaceDN w:val="0"/>
        <w:adjustRightInd w:val="0"/>
        <w:spacing w:after="60" w:line="240" w:lineRule="auto"/>
        <w:ind w:left="426"/>
        <w:jc w:val="both"/>
        <w:rPr>
          <w:lang w:eastAsia="pl-PL"/>
        </w:rPr>
      </w:pPr>
      <w:r w:rsidRPr="00C75465">
        <w:rPr>
          <w:lang w:eastAsia="pl-PL"/>
        </w:rPr>
        <w:t>2) za wykonanie Zadania 2 –............. ....... zł;</w:t>
      </w:r>
    </w:p>
    <w:p w14:paraId="001E0CA6" w14:textId="77777777" w:rsidR="001E417E" w:rsidRPr="00C75465" w:rsidRDefault="001E417E" w:rsidP="00AD6927">
      <w:pPr>
        <w:autoSpaceDE w:val="0"/>
        <w:autoSpaceDN w:val="0"/>
        <w:adjustRightInd w:val="0"/>
        <w:spacing w:after="60" w:line="240" w:lineRule="auto"/>
        <w:ind w:left="426"/>
        <w:jc w:val="both"/>
        <w:rPr>
          <w:lang w:eastAsia="pl-PL"/>
        </w:rPr>
      </w:pPr>
      <w:r w:rsidRPr="00C75465">
        <w:rPr>
          <w:lang w:eastAsia="pl-PL"/>
        </w:rPr>
        <w:t>n) za wykonanie Zadania n - ………………… zł</w:t>
      </w:r>
    </w:p>
    <w:p w14:paraId="26991BCE" w14:textId="0E9E361C" w:rsidR="002B5070" w:rsidRPr="00C75465" w:rsidRDefault="00E409D6" w:rsidP="002B5070">
      <w:pPr>
        <w:autoSpaceDE w:val="0"/>
        <w:autoSpaceDN w:val="0"/>
        <w:adjustRightInd w:val="0"/>
        <w:spacing w:after="60" w:line="240" w:lineRule="auto"/>
        <w:jc w:val="both"/>
        <w:rPr>
          <w:lang w:eastAsia="pl-PL"/>
        </w:rPr>
      </w:pPr>
      <w:r>
        <w:rPr>
          <w:lang w:eastAsia="pl-PL"/>
        </w:rPr>
        <w:t>7</w:t>
      </w:r>
      <w:r w:rsidR="001E417E" w:rsidRPr="00C75465">
        <w:rPr>
          <w:lang w:eastAsia="pl-PL"/>
        </w:rPr>
        <w:t xml:space="preserve">. </w:t>
      </w:r>
      <w:r w:rsidR="00FD1F87">
        <w:rPr>
          <w:lang w:eastAsia="pl-PL"/>
        </w:rPr>
        <w:t xml:space="preserve">W celu potwierdzenia wykonania zadań, Beneficjent zobowiązany jest do przedłożenia dokumentów wymienionych </w:t>
      </w:r>
      <w:r w:rsidR="005357FB" w:rsidRPr="00C75465">
        <w:rPr>
          <w:lang w:eastAsia="pl-PL"/>
        </w:rPr>
        <w:t>w metodologii stanowiącej załącznik do wniosku o dofinansowanie.</w:t>
      </w:r>
    </w:p>
    <w:p w14:paraId="4E3096BB" w14:textId="668E7AF4" w:rsidR="002B5070" w:rsidRPr="00C75465" w:rsidRDefault="00E409D6" w:rsidP="002B5070">
      <w:pPr>
        <w:autoSpaceDE w:val="0"/>
        <w:autoSpaceDN w:val="0"/>
        <w:adjustRightInd w:val="0"/>
        <w:spacing w:after="60" w:line="240" w:lineRule="auto"/>
        <w:jc w:val="both"/>
        <w:rPr>
          <w:lang w:eastAsia="pl-PL"/>
        </w:rPr>
      </w:pPr>
      <w:r>
        <w:rPr>
          <w:lang w:eastAsia="pl-PL"/>
        </w:rPr>
        <w:t>8</w:t>
      </w:r>
      <w:r w:rsidR="002B5070" w:rsidRPr="00C75465">
        <w:rPr>
          <w:lang w:eastAsia="pl-PL"/>
        </w:rPr>
        <w:t>.W zwi</w:t>
      </w:r>
      <w:r w:rsidR="002B5070" w:rsidRPr="00C75465">
        <w:rPr>
          <w:rFonts w:hint="eastAsia"/>
          <w:lang w:eastAsia="pl-PL"/>
        </w:rPr>
        <w:t>ą</w:t>
      </w:r>
      <w:r w:rsidR="002B5070" w:rsidRPr="00C75465">
        <w:rPr>
          <w:lang w:eastAsia="pl-PL"/>
        </w:rPr>
        <w:t>zku z kwotami ryczałtowymi, o których mowa w ust. 6 Beneficjent zobowi</w:t>
      </w:r>
      <w:r w:rsidR="002B5070" w:rsidRPr="00C75465">
        <w:rPr>
          <w:rFonts w:hint="eastAsia"/>
          <w:lang w:eastAsia="pl-PL"/>
        </w:rPr>
        <w:t>ą</w:t>
      </w:r>
      <w:r w:rsidR="002B5070" w:rsidRPr="00C75465">
        <w:rPr>
          <w:lang w:eastAsia="pl-PL"/>
        </w:rPr>
        <w:t>zuje si</w:t>
      </w:r>
      <w:r w:rsidR="002B5070" w:rsidRPr="00C75465">
        <w:rPr>
          <w:rFonts w:hint="eastAsia"/>
          <w:lang w:eastAsia="pl-PL"/>
        </w:rPr>
        <w:t>ę</w:t>
      </w:r>
      <w:r w:rsidR="002B5070" w:rsidRPr="00C75465">
        <w:rPr>
          <w:lang w:eastAsia="pl-PL"/>
        </w:rPr>
        <w:t xml:space="preserve"> osi</w:t>
      </w:r>
      <w:r w:rsidR="002B5070" w:rsidRPr="00C75465">
        <w:rPr>
          <w:rFonts w:hint="eastAsia"/>
          <w:lang w:eastAsia="pl-PL"/>
        </w:rPr>
        <w:t>ą</w:t>
      </w:r>
      <w:r w:rsidR="002B5070" w:rsidRPr="00C75465">
        <w:rPr>
          <w:lang w:eastAsia="pl-PL"/>
        </w:rPr>
        <w:t>gn</w:t>
      </w:r>
      <w:r w:rsidR="002B5070" w:rsidRPr="00C75465">
        <w:rPr>
          <w:rFonts w:hint="eastAsia"/>
          <w:lang w:eastAsia="pl-PL"/>
        </w:rPr>
        <w:t>ąć</w:t>
      </w:r>
      <w:r w:rsidR="002B5070" w:rsidRPr="00C75465">
        <w:rPr>
          <w:lang w:eastAsia="pl-PL"/>
        </w:rPr>
        <w:t xml:space="preserve"> co najmniej nast</w:t>
      </w:r>
      <w:r w:rsidR="002B5070" w:rsidRPr="00C75465">
        <w:rPr>
          <w:rFonts w:hint="eastAsia"/>
          <w:lang w:eastAsia="pl-PL"/>
        </w:rPr>
        <w:t>ę</w:t>
      </w:r>
      <w:r w:rsidR="002B5070" w:rsidRPr="00C75465">
        <w:rPr>
          <w:lang w:eastAsia="pl-PL"/>
        </w:rPr>
        <w:t>puj</w:t>
      </w:r>
      <w:r w:rsidR="002B5070" w:rsidRPr="00C75465">
        <w:rPr>
          <w:rFonts w:hint="eastAsia"/>
          <w:lang w:eastAsia="pl-PL"/>
        </w:rPr>
        <w:t>ą</w:t>
      </w:r>
      <w:r w:rsidR="002B5070" w:rsidRPr="00C75465">
        <w:rPr>
          <w:lang w:eastAsia="pl-PL"/>
        </w:rPr>
        <w:t>ce wska</w:t>
      </w:r>
      <w:r w:rsidR="002B5070" w:rsidRPr="00C75465">
        <w:rPr>
          <w:rFonts w:hint="eastAsia"/>
          <w:lang w:eastAsia="pl-PL"/>
        </w:rPr>
        <w:t>ź</w:t>
      </w:r>
      <w:r w:rsidR="002B5070" w:rsidRPr="00C75465">
        <w:rPr>
          <w:lang w:eastAsia="pl-PL"/>
        </w:rPr>
        <w:t>niki</w:t>
      </w:r>
      <w:r w:rsidR="00C75465">
        <w:rPr>
          <w:lang w:eastAsia="pl-PL"/>
        </w:rPr>
        <w:t xml:space="preserve"> pomiaru kwot ryczałtowych</w:t>
      </w:r>
      <w:r w:rsidR="002B5070" w:rsidRPr="00C75465">
        <w:rPr>
          <w:lang w:eastAsia="pl-PL"/>
        </w:rPr>
        <w:t>:</w:t>
      </w:r>
    </w:p>
    <w:p w14:paraId="39137500" w14:textId="265C9F6F" w:rsidR="002B5070" w:rsidRPr="00C75465" w:rsidRDefault="009C1426" w:rsidP="002B5070">
      <w:pPr>
        <w:autoSpaceDE w:val="0"/>
        <w:autoSpaceDN w:val="0"/>
        <w:adjustRightInd w:val="0"/>
        <w:spacing w:after="60" w:line="240" w:lineRule="auto"/>
        <w:ind w:left="567"/>
        <w:jc w:val="both"/>
        <w:rPr>
          <w:lang w:eastAsia="pl-PL"/>
        </w:rPr>
      </w:pPr>
      <w:r>
        <w:rPr>
          <w:lang w:eastAsia="pl-PL"/>
        </w:rPr>
        <w:t xml:space="preserve">  </w:t>
      </w:r>
      <w:r w:rsidR="002B5070" w:rsidRPr="00C75465">
        <w:rPr>
          <w:lang w:eastAsia="pl-PL"/>
        </w:rPr>
        <w:t>1) w ramach kwoty ryczałtowej, o której mowa w ust. 6 pkt 1:</w:t>
      </w:r>
    </w:p>
    <w:p w14:paraId="3A7C5E83" w14:textId="77777777" w:rsidR="002B5070" w:rsidRPr="00C75465" w:rsidRDefault="002B5070" w:rsidP="002B5070">
      <w:pPr>
        <w:autoSpaceDE w:val="0"/>
        <w:autoSpaceDN w:val="0"/>
        <w:adjustRightInd w:val="0"/>
        <w:spacing w:after="60" w:line="240" w:lineRule="auto"/>
        <w:ind w:left="851"/>
        <w:jc w:val="both"/>
        <w:rPr>
          <w:lang w:eastAsia="pl-PL"/>
        </w:rPr>
      </w:pPr>
      <w:r w:rsidRPr="00C75465">
        <w:rPr>
          <w:lang w:eastAsia="pl-PL"/>
        </w:rPr>
        <w:t>a) ..............................</w:t>
      </w:r>
    </w:p>
    <w:p w14:paraId="50429571" w14:textId="77777777" w:rsidR="002B5070" w:rsidRPr="00C75465" w:rsidRDefault="002B5070" w:rsidP="002B5070">
      <w:pPr>
        <w:autoSpaceDE w:val="0"/>
        <w:autoSpaceDN w:val="0"/>
        <w:adjustRightInd w:val="0"/>
        <w:spacing w:after="60" w:line="240" w:lineRule="auto"/>
        <w:ind w:left="851"/>
        <w:jc w:val="both"/>
        <w:rPr>
          <w:lang w:eastAsia="pl-PL"/>
        </w:rPr>
      </w:pPr>
      <w:r w:rsidRPr="00C75465">
        <w:rPr>
          <w:lang w:eastAsia="pl-PL"/>
        </w:rPr>
        <w:t>b) ..............................</w:t>
      </w:r>
    </w:p>
    <w:p w14:paraId="256BDF54" w14:textId="77777777" w:rsidR="002B5070" w:rsidRPr="00C75465" w:rsidRDefault="002B5070" w:rsidP="002B5070">
      <w:pPr>
        <w:autoSpaceDE w:val="0"/>
        <w:autoSpaceDN w:val="0"/>
        <w:adjustRightInd w:val="0"/>
        <w:spacing w:after="60" w:line="240" w:lineRule="auto"/>
        <w:ind w:left="851"/>
        <w:jc w:val="both"/>
        <w:rPr>
          <w:lang w:eastAsia="pl-PL"/>
        </w:rPr>
      </w:pPr>
      <w:r w:rsidRPr="00C75465">
        <w:rPr>
          <w:lang w:eastAsia="pl-PL"/>
        </w:rPr>
        <w:t>c)................................</w:t>
      </w:r>
    </w:p>
    <w:p w14:paraId="366353BC" w14:textId="5C817699" w:rsidR="002B5070" w:rsidRPr="00C75465" w:rsidRDefault="002B5070" w:rsidP="003A1672">
      <w:pPr>
        <w:autoSpaceDE w:val="0"/>
        <w:autoSpaceDN w:val="0"/>
        <w:adjustRightInd w:val="0"/>
        <w:spacing w:after="60" w:line="240" w:lineRule="auto"/>
        <w:ind w:firstLine="708"/>
        <w:jc w:val="both"/>
        <w:rPr>
          <w:lang w:eastAsia="pl-PL"/>
        </w:rPr>
      </w:pPr>
      <w:r w:rsidRPr="00C75465">
        <w:rPr>
          <w:lang w:eastAsia="pl-PL"/>
        </w:rPr>
        <w:t>2) w ramach kwoty ryczałtowej, o której mowa w ust. 6 pkt 2:</w:t>
      </w:r>
    </w:p>
    <w:p w14:paraId="1B90324F" w14:textId="77777777" w:rsidR="002B5070" w:rsidRPr="00C75465" w:rsidRDefault="002B5070" w:rsidP="002B5070">
      <w:pPr>
        <w:autoSpaceDE w:val="0"/>
        <w:autoSpaceDN w:val="0"/>
        <w:adjustRightInd w:val="0"/>
        <w:spacing w:after="60" w:line="240" w:lineRule="auto"/>
        <w:ind w:left="851"/>
        <w:jc w:val="both"/>
        <w:rPr>
          <w:lang w:eastAsia="pl-PL"/>
        </w:rPr>
      </w:pPr>
      <w:r w:rsidRPr="00C75465">
        <w:rPr>
          <w:lang w:eastAsia="pl-PL"/>
        </w:rPr>
        <w:t>a) ..............................</w:t>
      </w:r>
    </w:p>
    <w:p w14:paraId="05E6C078" w14:textId="77777777" w:rsidR="002B5070" w:rsidRPr="00C75465" w:rsidRDefault="002B5070" w:rsidP="002B5070">
      <w:pPr>
        <w:autoSpaceDE w:val="0"/>
        <w:autoSpaceDN w:val="0"/>
        <w:adjustRightInd w:val="0"/>
        <w:spacing w:after="60" w:line="240" w:lineRule="auto"/>
        <w:ind w:left="851"/>
        <w:jc w:val="both"/>
        <w:rPr>
          <w:lang w:eastAsia="pl-PL"/>
        </w:rPr>
      </w:pPr>
      <w:r w:rsidRPr="00C75465">
        <w:rPr>
          <w:lang w:eastAsia="pl-PL"/>
        </w:rPr>
        <w:t>b) ..............................</w:t>
      </w:r>
    </w:p>
    <w:p w14:paraId="00725ED0" w14:textId="77777777" w:rsidR="002B5070" w:rsidRPr="00C75465" w:rsidRDefault="002B5070" w:rsidP="002B5070">
      <w:pPr>
        <w:autoSpaceDE w:val="0"/>
        <w:autoSpaceDN w:val="0"/>
        <w:adjustRightInd w:val="0"/>
        <w:spacing w:after="60" w:line="240" w:lineRule="auto"/>
        <w:ind w:left="851"/>
        <w:jc w:val="both"/>
        <w:rPr>
          <w:lang w:eastAsia="pl-PL"/>
        </w:rPr>
      </w:pPr>
      <w:r w:rsidRPr="00C75465">
        <w:rPr>
          <w:lang w:eastAsia="pl-PL"/>
        </w:rPr>
        <w:t>c) ................................</w:t>
      </w:r>
    </w:p>
    <w:p w14:paraId="3EAC1346" w14:textId="2F45F40C" w:rsidR="002B5070" w:rsidRPr="00C75465" w:rsidRDefault="002B5070" w:rsidP="002B5070">
      <w:pPr>
        <w:autoSpaceDE w:val="0"/>
        <w:autoSpaceDN w:val="0"/>
        <w:adjustRightInd w:val="0"/>
        <w:spacing w:after="60" w:line="240" w:lineRule="auto"/>
        <w:ind w:left="709"/>
        <w:jc w:val="both"/>
        <w:rPr>
          <w:lang w:eastAsia="pl-PL"/>
        </w:rPr>
      </w:pPr>
      <w:r w:rsidRPr="00C75465">
        <w:rPr>
          <w:lang w:eastAsia="pl-PL"/>
        </w:rPr>
        <w:t>3) w ramach kwoty ryczałtowej, o której mowa w ust. 6 pkt n:</w:t>
      </w:r>
    </w:p>
    <w:p w14:paraId="6A6C49BB" w14:textId="77777777" w:rsidR="002B5070" w:rsidRPr="00C75465" w:rsidRDefault="002B5070" w:rsidP="002B5070">
      <w:pPr>
        <w:autoSpaceDE w:val="0"/>
        <w:autoSpaceDN w:val="0"/>
        <w:adjustRightInd w:val="0"/>
        <w:spacing w:after="60" w:line="240" w:lineRule="auto"/>
        <w:ind w:left="851"/>
        <w:jc w:val="both"/>
        <w:rPr>
          <w:lang w:eastAsia="pl-PL"/>
        </w:rPr>
      </w:pPr>
      <w:r w:rsidRPr="00C75465">
        <w:rPr>
          <w:lang w:eastAsia="pl-PL"/>
        </w:rPr>
        <w:t>a) ..............................</w:t>
      </w:r>
    </w:p>
    <w:p w14:paraId="5755866A" w14:textId="77777777" w:rsidR="002B5070" w:rsidRPr="00C75465" w:rsidRDefault="002B5070" w:rsidP="002B5070">
      <w:pPr>
        <w:autoSpaceDE w:val="0"/>
        <w:autoSpaceDN w:val="0"/>
        <w:adjustRightInd w:val="0"/>
        <w:spacing w:after="60" w:line="240" w:lineRule="auto"/>
        <w:ind w:left="851"/>
        <w:jc w:val="both"/>
        <w:rPr>
          <w:lang w:eastAsia="pl-PL"/>
        </w:rPr>
      </w:pPr>
      <w:r w:rsidRPr="00C75465">
        <w:rPr>
          <w:lang w:eastAsia="pl-PL"/>
        </w:rPr>
        <w:t>b) ..............................</w:t>
      </w:r>
    </w:p>
    <w:p w14:paraId="03D4D0EF" w14:textId="0712778A" w:rsidR="002B5070" w:rsidRPr="00C75465" w:rsidRDefault="002B5070" w:rsidP="002B5070">
      <w:pPr>
        <w:autoSpaceDE w:val="0"/>
        <w:autoSpaceDN w:val="0"/>
        <w:adjustRightInd w:val="0"/>
        <w:spacing w:after="60" w:line="240" w:lineRule="auto"/>
        <w:ind w:left="851"/>
        <w:jc w:val="both"/>
        <w:rPr>
          <w:lang w:eastAsia="pl-PL"/>
        </w:rPr>
      </w:pPr>
      <w:r w:rsidRPr="00C75465">
        <w:rPr>
          <w:lang w:eastAsia="pl-PL"/>
        </w:rPr>
        <w:t>c) ................................</w:t>
      </w:r>
    </w:p>
    <w:p w14:paraId="5A8B2CCE" w14:textId="11DD7CE5" w:rsidR="00C961BD" w:rsidRPr="00C75465" w:rsidRDefault="00E409D6" w:rsidP="00C961BD">
      <w:pPr>
        <w:spacing w:after="60" w:line="240" w:lineRule="auto"/>
        <w:jc w:val="both"/>
        <w:rPr>
          <w:rFonts w:cs="Calibri"/>
        </w:rPr>
      </w:pPr>
      <w:r>
        <w:rPr>
          <w:rFonts w:cs="Calibri"/>
        </w:rPr>
        <w:t>9</w:t>
      </w:r>
      <w:r w:rsidR="00C961BD" w:rsidRPr="00C75465">
        <w:rPr>
          <w:rFonts w:cs="Calibri"/>
        </w:rPr>
        <w:t>. W zwi</w:t>
      </w:r>
      <w:r w:rsidR="00C961BD" w:rsidRPr="00C75465">
        <w:rPr>
          <w:rFonts w:cs="Calibri" w:hint="eastAsia"/>
        </w:rPr>
        <w:t>ą</w:t>
      </w:r>
      <w:r w:rsidR="00C961BD" w:rsidRPr="00C75465">
        <w:rPr>
          <w:rFonts w:cs="Calibri"/>
        </w:rPr>
        <w:t xml:space="preserve">zku z kwotami ryczałtowymi, o których mowa w ust. </w:t>
      </w:r>
      <w:r w:rsidR="00062B81" w:rsidRPr="00C75465">
        <w:rPr>
          <w:rFonts w:cs="Calibri"/>
        </w:rPr>
        <w:t>6</w:t>
      </w:r>
      <w:r w:rsidR="00C961BD" w:rsidRPr="00C75465">
        <w:rPr>
          <w:rFonts w:cs="Calibri"/>
        </w:rPr>
        <w:t xml:space="preserve"> Beneficjent zobowi</w:t>
      </w:r>
      <w:r w:rsidR="00C961BD" w:rsidRPr="00C75465">
        <w:rPr>
          <w:rFonts w:cs="Calibri" w:hint="eastAsia"/>
        </w:rPr>
        <w:t>ą</w:t>
      </w:r>
      <w:r w:rsidR="00C961BD" w:rsidRPr="00C75465">
        <w:rPr>
          <w:rFonts w:cs="Calibri"/>
        </w:rPr>
        <w:t>zuje si</w:t>
      </w:r>
      <w:r w:rsidR="00C961BD" w:rsidRPr="00C75465">
        <w:rPr>
          <w:rFonts w:cs="Calibri" w:hint="eastAsia"/>
        </w:rPr>
        <w:t>ę</w:t>
      </w:r>
      <w:r w:rsidR="00C961BD" w:rsidRPr="00C75465">
        <w:rPr>
          <w:rFonts w:cs="Calibri"/>
        </w:rPr>
        <w:t xml:space="preserve"> osi</w:t>
      </w:r>
      <w:r w:rsidR="00C961BD" w:rsidRPr="00C75465">
        <w:rPr>
          <w:rFonts w:cs="Calibri" w:hint="eastAsia"/>
        </w:rPr>
        <w:t>ą</w:t>
      </w:r>
      <w:r w:rsidR="00C961BD" w:rsidRPr="00C75465">
        <w:rPr>
          <w:rFonts w:cs="Calibri"/>
        </w:rPr>
        <w:t>gn</w:t>
      </w:r>
      <w:r w:rsidR="00C961BD" w:rsidRPr="00C75465">
        <w:rPr>
          <w:rFonts w:cs="Calibri" w:hint="eastAsia"/>
        </w:rPr>
        <w:t>ąć</w:t>
      </w:r>
      <w:r w:rsidR="00C961BD" w:rsidRPr="00C75465">
        <w:rPr>
          <w:rFonts w:cs="Calibri"/>
        </w:rPr>
        <w:t xml:space="preserve"> wska</w:t>
      </w:r>
      <w:r w:rsidR="00C961BD" w:rsidRPr="00C75465">
        <w:rPr>
          <w:rFonts w:cs="Calibri" w:hint="eastAsia"/>
        </w:rPr>
        <w:t>ź</w:t>
      </w:r>
      <w:r w:rsidR="00C961BD" w:rsidRPr="00C75465">
        <w:rPr>
          <w:rFonts w:cs="Calibri"/>
        </w:rPr>
        <w:t>niki</w:t>
      </w:r>
      <w:r w:rsidR="002B5070" w:rsidRPr="00C75465">
        <w:rPr>
          <w:rFonts w:cs="Calibri"/>
        </w:rPr>
        <w:t>,</w:t>
      </w:r>
      <w:r w:rsidR="00062B81" w:rsidRPr="00C75465">
        <w:rPr>
          <w:rFonts w:cs="Calibri"/>
        </w:rPr>
        <w:t xml:space="preserve"> </w:t>
      </w:r>
      <w:r w:rsidR="002B5070" w:rsidRPr="00C75465">
        <w:rPr>
          <w:rFonts w:cs="Calibri"/>
        </w:rPr>
        <w:t xml:space="preserve">o których  mowa w ust. </w:t>
      </w:r>
      <w:r>
        <w:rPr>
          <w:rFonts w:cs="Calibri"/>
        </w:rPr>
        <w:t>8</w:t>
      </w:r>
      <w:r w:rsidR="0075134C">
        <w:rPr>
          <w:rFonts w:cs="Calibri"/>
        </w:rPr>
        <w:t>,</w:t>
      </w:r>
      <w:r w:rsidR="00062B81" w:rsidRPr="00C75465">
        <w:rPr>
          <w:rFonts w:cs="Calibri"/>
        </w:rPr>
        <w:t xml:space="preserve"> określon</w:t>
      </w:r>
      <w:r w:rsidR="0075134C">
        <w:rPr>
          <w:rFonts w:cs="Calibri"/>
        </w:rPr>
        <w:t>ych</w:t>
      </w:r>
      <w:r w:rsidR="00062B81" w:rsidRPr="00C75465">
        <w:rPr>
          <w:rFonts w:cs="Calibri"/>
        </w:rPr>
        <w:t xml:space="preserve"> we wniosku o dofinansowanie. </w:t>
      </w:r>
    </w:p>
    <w:p w14:paraId="2842AE62" w14:textId="21026DB7" w:rsidR="00C961BD" w:rsidRPr="00C75465" w:rsidRDefault="00E409D6" w:rsidP="00C961BD">
      <w:pPr>
        <w:spacing w:after="60" w:line="240" w:lineRule="auto"/>
        <w:jc w:val="both"/>
        <w:rPr>
          <w:rFonts w:cs="Calibri"/>
        </w:rPr>
      </w:pPr>
      <w:r>
        <w:rPr>
          <w:rFonts w:cs="Calibri"/>
        </w:rPr>
        <w:t>10</w:t>
      </w:r>
      <w:r w:rsidR="00C961BD" w:rsidRPr="00C75465">
        <w:rPr>
          <w:rFonts w:cs="Calibri"/>
        </w:rPr>
        <w:t>. W przypadku nieosi</w:t>
      </w:r>
      <w:r w:rsidR="00C961BD" w:rsidRPr="00C75465">
        <w:rPr>
          <w:rFonts w:cs="Calibri" w:hint="eastAsia"/>
        </w:rPr>
        <w:t>ą</w:t>
      </w:r>
      <w:r w:rsidR="00C961BD" w:rsidRPr="00C75465">
        <w:rPr>
          <w:rFonts w:cs="Calibri"/>
        </w:rPr>
        <w:t>gni</w:t>
      </w:r>
      <w:r w:rsidR="00C961BD" w:rsidRPr="00C75465">
        <w:rPr>
          <w:rFonts w:cs="Calibri" w:hint="eastAsia"/>
        </w:rPr>
        <w:t>ę</w:t>
      </w:r>
      <w:r w:rsidR="00C961BD" w:rsidRPr="00C75465">
        <w:rPr>
          <w:rFonts w:cs="Calibri"/>
        </w:rPr>
        <w:t xml:space="preserve">cia w ramach danej kwoty ryczałtowej </w:t>
      </w:r>
      <w:r w:rsidR="00062B81" w:rsidRPr="00C75465">
        <w:rPr>
          <w:rFonts w:cs="Calibri"/>
        </w:rPr>
        <w:t xml:space="preserve">adekwatnych </w:t>
      </w:r>
      <w:r w:rsidR="00C961BD" w:rsidRPr="00C75465">
        <w:rPr>
          <w:rFonts w:cs="Calibri"/>
        </w:rPr>
        <w:t>wska</w:t>
      </w:r>
      <w:r w:rsidR="00C961BD" w:rsidRPr="00C75465">
        <w:rPr>
          <w:rFonts w:cs="Calibri" w:hint="eastAsia"/>
        </w:rPr>
        <w:t>ź</w:t>
      </w:r>
      <w:r w:rsidR="00C961BD" w:rsidRPr="00C75465">
        <w:rPr>
          <w:rFonts w:cs="Calibri"/>
        </w:rPr>
        <w:t xml:space="preserve">ników, o których mowa w ust. </w:t>
      </w:r>
      <w:r>
        <w:rPr>
          <w:rFonts w:cs="Calibri"/>
        </w:rPr>
        <w:t>8</w:t>
      </w:r>
      <w:r w:rsidRPr="00C75465">
        <w:rPr>
          <w:rFonts w:cs="Calibri"/>
        </w:rPr>
        <w:t xml:space="preserve"> </w:t>
      </w:r>
      <w:r w:rsidR="00C961BD" w:rsidRPr="00C75465">
        <w:rPr>
          <w:rFonts w:cs="Calibri"/>
        </w:rPr>
        <w:t>uznaje si</w:t>
      </w:r>
      <w:r w:rsidR="00C961BD" w:rsidRPr="00C75465">
        <w:rPr>
          <w:rFonts w:cs="Calibri" w:hint="eastAsia"/>
        </w:rPr>
        <w:t>ę</w:t>
      </w:r>
      <w:r w:rsidR="00C961BD" w:rsidRPr="00C75465">
        <w:rPr>
          <w:rFonts w:cs="Calibri"/>
        </w:rPr>
        <w:t>, i</w:t>
      </w:r>
      <w:r w:rsidR="00C961BD" w:rsidRPr="00C75465">
        <w:rPr>
          <w:rFonts w:cs="Calibri" w:hint="eastAsia"/>
        </w:rPr>
        <w:t>ż</w:t>
      </w:r>
      <w:r w:rsidR="00C961BD" w:rsidRPr="00C75465">
        <w:rPr>
          <w:rFonts w:cs="Calibri"/>
        </w:rPr>
        <w:t xml:space="preserve"> Beneficjent nie wykonał zadania prawidłowo oraz nie rozliczył przyznanej kwoty ryczałtowej.</w:t>
      </w:r>
    </w:p>
    <w:p w14:paraId="2128AD63" w14:textId="7AD865F5" w:rsidR="00BA0FAC" w:rsidRPr="00C75465" w:rsidRDefault="00E409D6" w:rsidP="00A678DA">
      <w:pPr>
        <w:spacing w:after="60" w:line="240" w:lineRule="auto"/>
        <w:jc w:val="both"/>
        <w:rPr>
          <w:rFonts w:cs="Calibri"/>
        </w:rPr>
      </w:pPr>
      <w:r w:rsidRPr="00C75465">
        <w:rPr>
          <w:rFonts w:cs="Calibri"/>
        </w:rPr>
        <w:t>1</w:t>
      </w:r>
      <w:r>
        <w:rPr>
          <w:rFonts w:cs="Calibri"/>
        </w:rPr>
        <w:t>1</w:t>
      </w:r>
      <w:r w:rsidR="00C961BD" w:rsidRPr="00C75465">
        <w:rPr>
          <w:rFonts w:cs="Calibri"/>
        </w:rPr>
        <w:t>. W przypadku realizacji Zadania niezgodnie z podstawowymi zało</w:t>
      </w:r>
      <w:r w:rsidR="00C961BD" w:rsidRPr="00C75465">
        <w:rPr>
          <w:rFonts w:cs="Calibri" w:hint="eastAsia"/>
        </w:rPr>
        <w:t>ż</w:t>
      </w:r>
      <w:r w:rsidR="00C961BD" w:rsidRPr="00C75465">
        <w:rPr>
          <w:rFonts w:cs="Calibri"/>
        </w:rPr>
        <w:t>eniami wniosku o dofinansowanie, uznaje si</w:t>
      </w:r>
      <w:r w:rsidR="00C961BD" w:rsidRPr="00C75465">
        <w:rPr>
          <w:rFonts w:cs="Calibri" w:hint="eastAsia"/>
        </w:rPr>
        <w:t>ę</w:t>
      </w:r>
      <w:r w:rsidR="00C961BD" w:rsidRPr="00C75465">
        <w:rPr>
          <w:rFonts w:cs="Calibri"/>
        </w:rPr>
        <w:t>, i</w:t>
      </w:r>
      <w:r w:rsidR="00C961BD" w:rsidRPr="00C75465">
        <w:rPr>
          <w:rFonts w:cs="Calibri" w:hint="eastAsia"/>
        </w:rPr>
        <w:t>ż</w:t>
      </w:r>
      <w:r w:rsidR="00C961BD" w:rsidRPr="00C75465">
        <w:rPr>
          <w:rFonts w:cs="Calibri"/>
        </w:rPr>
        <w:t xml:space="preserve"> Beneficjent nie wykonał zadania prawidłowo oraz nie rozliczył przyznanej kwoty ryczałtowej.</w:t>
      </w:r>
    </w:p>
    <w:p w14:paraId="2E2E99F3" w14:textId="70087C83" w:rsidR="008E418F" w:rsidRPr="00C75465" w:rsidRDefault="00E409D6" w:rsidP="002B5070">
      <w:pPr>
        <w:autoSpaceDE w:val="0"/>
        <w:autoSpaceDN w:val="0"/>
        <w:adjustRightInd w:val="0"/>
        <w:spacing w:after="0" w:line="240" w:lineRule="auto"/>
        <w:jc w:val="both"/>
        <w:rPr>
          <w:rFonts w:cs="Calibri"/>
        </w:rPr>
      </w:pPr>
      <w:r w:rsidRPr="00C75465">
        <w:rPr>
          <w:rFonts w:cs="Calibri"/>
        </w:rPr>
        <w:t>1</w:t>
      </w:r>
      <w:r>
        <w:rPr>
          <w:rFonts w:cs="Calibri"/>
        </w:rPr>
        <w:t>2</w:t>
      </w:r>
      <w:r w:rsidR="008E418F" w:rsidRPr="00C75465">
        <w:rPr>
          <w:rFonts w:cs="Calibri"/>
        </w:rPr>
        <w:t>.</w:t>
      </w:r>
      <w:r w:rsidR="008E418F" w:rsidRPr="00C75465">
        <w:rPr>
          <w:rFonts w:ascii="Times New Roman" w:hAnsi="Times New Roman"/>
          <w:sz w:val="24"/>
          <w:szCs w:val="24"/>
          <w:lang w:eastAsia="pl-PL"/>
        </w:rPr>
        <w:t xml:space="preserve"> </w:t>
      </w:r>
      <w:r w:rsidR="008E418F" w:rsidRPr="00C75465">
        <w:rPr>
          <w:lang w:eastAsia="pl-PL"/>
        </w:rPr>
        <w:t>Wydatki, które Beneficjent poniósł na zadanie obj</w:t>
      </w:r>
      <w:r w:rsidR="008E418F" w:rsidRPr="00C75465">
        <w:rPr>
          <w:rFonts w:eastAsia="TimesNewRoman" w:cs="TimesNewRoman"/>
          <w:lang w:eastAsia="pl-PL"/>
        </w:rPr>
        <w:t>ę</w:t>
      </w:r>
      <w:r w:rsidR="008E418F" w:rsidRPr="00C75465">
        <w:rPr>
          <w:lang w:eastAsia="pl-PL"/>
        </w:rPr>
        <w:t>te kwot</w:t>
      </w:r>
      <w:r w:rsidR="008E418F" w:rsidRPr="00C75465">
        <w:rPr>
          <w:rFonts w:eastAsia="TimesNewRoman" w:cs="TimesNewRoman"/>
          <w:lang w:eastAsia="pl-PL"/>
        </w:rPr>
        <w:t xml:space="preserve">ą </w:t>
      </w:r>
      <w:r w:rsidR="008E418F" w:rsidRPr="00C75465">
        <w:rPr>
          <w:lang w:eastAsia="pl-PL"/>
        </w:rPr>
        <w:t>ryczałtow</w:t>
      </w:r>
      <w:r w:rsidR="008E418F" w:rsidRPr="00C75465">
        <w:rPr>
          <w:rFonts w:eastAsia="TimesNewRoman" w:cs="TimesNewRoman"/>
          <w:lang w:eastAsia="pl-PL"/>
        </w:rPr>
        <w:t>ą</w:t>
      </w:r>
      <w:r w:rsidR="008E418F" w:rsidRPr="00C75465">
        <w:rPr>
          <w:lang w:eastAsia="pl-PL"/>
        </w:rPr>
        <w:t>, która nie została</w:t>
      </w:r>
      <w:r w:rsidR="002B5070" w:rsidRPr="00C75465">
        <w:rPr>
          <w:lang w:eastAsia="pl-PL"/>
        </w:rPr>
        <w:t xml:space="preserve"> </w:t>
      </w:r>
      <w:r w:rsidR="008E418F" w:rsidRPr="00C75465">
        <w:rPr>
          <w:lang w:eastAsia="pl-PL"/>
        </w:rPr>
        <w:t>uznana za rozliczon</w:t>
      </w:r>
      <w:r w:rsidR="008E418F" w:rsidRPr="00C75465">
        <w:rPr>
          <w:rFonts w:eastAsia="TimesNewRoman" w:cs="TimesNewRoman"/>
          <w:lang w:eastAsia="pl-PL"/>
        </w:rPr>
        <w:t>ą</w:t>
      </w:r>
      <w:r w:rsidR="008E418F" w:rsidRPr="00C75465">
        <w:rPr>
          <w:lang w:eastAsia="pl-PL"/>
        </w:rPr>
        <w:t>, uznaje si</w:t>
      </w:r>
      <w:r w:rsidR="008E418F" w:rsidRPr="00C75465">
        <w:rPr>
          <w:rFonts w:eastAsia="TimesNewRoman" w:cs="TimesNewRoman"/>
          <w:lang w:eastAsia="pl-PL"/>
        </w:rPr>
        <w:t xml:space="preserve">ę </w:t>
      </w:r>
      <w:r w:rsidR="008E418F" w:rsidRPr="00C75465">
        <w:rPr>
          <w:lang w:eastAsia="pl-PL"/>
        </w:rPr>
        <w:t>za niekwalifikowalne.</w:t>
      </w:r>
    </w:p>
    <w:p w14:paraId="4CD4BFF1" w14:textId="77777777" w:rsidR="00C961BD" w:rsidRPr="00C75465" w:rsidRDefault="00C961BD" w:rsidP="00A678DA">
      <w:pPr>
        <w:spacing w:after="60" w:line="240" w:lineRule="auto"/>
        <w:jc w:val="both"/>
        <w:rPr>
          <w:rFonts w:cs="Calibri"/>
        </w:rPr>
      </w:pPr>
    </w:p>
    <w:p w14:paraId="18D45107" w14:textId="77777777" w:rsidR="00BA0FAC" w:rsidRPr="00C75465" w:rsidRDefault="00BA0FAC" w:rsidP="00A678DA">
      <w:pPr>
        <w:spacing w:after="60"/>
        <w:jc w:val="center"/>
        <w:rPr>
          <w:rFonts w:cs="Calibri"/>
          <w:b/>
        </w:rPr>
      </w:pPr>
      <w:r w:rsidRPr="00C75465">
        <w:rPr>
          <w:rFonts w:cs="Calibri"/>
          <w:b/>
        </w:rPr>
        <w:t xml:space="preserve">Odpowiedzialność Instytucji </w:t>
      </w:r>
      <w:r w:rsidR="00FB2D01" w:rsidRPr="00C75465">
        <w:rPr>
          <w:rFonts w:cs="Calibri"/>
          <w:b/>
        </w:rPr>
        <w:t xml:space="preserve">Pośredniczącej </w:t>
      </w:r>
      <w:r w:rsidRPr="00C75465">
        <w:rPr>
          <w:rFonts w:cs="Calibri"/>
          <w:b/>
        </w:rPr>
        <w:t>i Beneficjenta</w:t>
      </w:r>
    </w:p>
    <w:p w14:paraId="2435302B" w14:textId="77777777" w:rsidR="00BA0FAC" w:rsidRPr="00C75465" w:rsidRDefault="00BA0FAC" w:rsidP="00A678DA">
      <w:pPr>
        <w:spacing w:after="60"/>
        <w:jc w:val="center"/>
        <w:rPr>
          <w:rFonts w:cs="Calibri"/>
          <w:b/>
        </w:rPr>
      </w:pPr>
      <w:r w:rsidRPr="00C75465">
        <w:rPr>
          <w:rFonts w:cs="Calibri"/>
          <w:b/>
        </w:rPr>
        <w:t>§ 6</w:t>
      </w:r>
    </w:p>
    <w:p w14:paraId="4D19F635" w14:textId="75D5DFA7" w:rsidR="00BA0FAC" w:rsidRPr="00C75465" w:rsidRDefault="00BA0FAC" w:rsidP="00782559">
      <w:pPr>
        <w:numPr>
          <w:ilvl w:val="0"/>
          <w:numId w:val="4"/>
        </w:numPr>
        <w:tabs>
          <w:tab w:val="clear" w:pos="360"/>
          <w:tab w:val="num" w:pos="284"/>
        </w:tabs>
        <w:spacing w:after="60" w:line="240" w:lineRule="auto"/>
        <w:ind w:left="284" w:hanging="284"/>
        <w:jc w:val="both"/>
        <w:rPr>
          <w:rFonts w:cs="Calibri"/>
          <w:iCs/>
        </w:rPr>
      </w:pPr>
      <w:r w:rsidRPr="00C75465">
        <w:rPr>
          <w:rFonts w:cs="Calibri"/>
        </w:rPr>
        <w:t xml:space="preserve">Instytucja </w:t>
      </w:r>
      <w:r w:rsidR="00FB2D01" w:rsidRPr="00C75465">
        <w:rPr>
          <w:rFonts w:cs="Calibri"/>
        </w:rPr>
        <w:t>Pośrednicząca</w:t>
      </w:r>
      <w:r w:rsidRPr="00C75465">
        <w:rPr>
          <w:rFonts w:cs="Calibri"/>
        </w:rPr>
        <w:t xml:space="preserve"> nie ponosi odpowiedzialności wobec osób trzecich za szkody powstałe w związku z realizacją Projektu.</w:t>
      </w:r>
    </w:p>
    <w:p w14:paraId="78072D36" w14:textId="77777777" w:rsidR="00BA0FAC" w:rsidRPr="00C75465" w:rsidRDefault="00BA0FAC">
      <w:pPr>
        <w:numPr>
          <w:ilvl w:val="0"/>
          <w:numId w:val="4"/>
        </w:numPr>
        <w:tabs>
          <w:tab w:val="clear" w:pos="360"/>
          <w:tab w:val="num" w:pos="284"/>
        </w:tabs>
        <w:spacing w:after="60" w:line="240" w:lineRule="auto"/>
        <w:ind w:left="284" w:hanging="284"/>
        <w:jc w:val="both"/>
        <w:rPr>
          <w:rFonts w:cs="Calibri"/>
          <w:iCs/>
        </w:rPr>
      </w:pPr>
      <w:r w:rsidRPr="00C75465">
        <w:rPr>
          <w:rFonts w:cs="Calibri"/>
          <w:iCs/>
        </w:rPr>
        <w:t>Beneficjent zobowiązuje się do:</w:t>
      </w:r>
    </w:p>
    <w:p w14:paraId="465E6847" w14:textId="09DB3F2C" w:rsidR="00BA0FAC" w:rsidRPr="00C75465" w:rsidRDefault="00BA0FAC" w:rsidP="00BA0FAC">
      <w:pPr>
        <w:pStyle w:val="Tekstpodstawowy"/>
        <w:widowControl w:val="0"/>
        <w:numPr>
          <w:ilvl w:val="1"/>
          <w:numId w:val="8"/>
        </w:numPr>
        <w:tabs>
          <w:tab w:val="clear" w:pos="900"/>
        </w:tabs>
        <w:rPr>
          <w:rFonts w:ascii="Calibri" w:hAnsi="Calibri"/>
          <w:sz w:val="22"/>
          <w:szCs w:val="22"/>
        </w:rPr>
      </w:pPr>
      <w:r w:rsidRPr="00C75465">
        <w:rPr>
          <w:rFonts w:ascii="Calibri" w:hAnsi="Calibri"/>
          <w:sz w:val="22"/>
          <w:szCs w:val="22"/>
        </w:rPr>
        <w:t xml:space="preserve">pisemnej informacji o złożeniu do Sądu wniosków o ogłoszenie upadłości </w:t>
      </w:r>
      <w:r w:rsidR="00ED51E0" w:rsidRPr="00C75465">
        <w:rPr>
          <w:rFonts w:ascii="Calibri" w:hAnsi="Calibri"/>
          <w:sz w:val="22"/>
          <w:szCs w:val="22"/>
        </w:rPr>
        <w:t xml:space="preserve">przez </w:t>
      </w:r>
      <w:r w:rsidRPr="00C75465">
        <w:rPr>
          <w:rFonts w:ascii="Calibri" w:hAnsi="Calibri"/>
          <w:sz w:val="22"/>
          <w:szCs w:val="22"/>
        </w:rPr>
        <w:t>beneficjenta</w:t>
      </w:r>
      <w:r w:rsidR="00336821" w:rsidRPr="00C75465">
        <w:rPr>
          <w:rFonts w:ascii="Calibri" w:hAnsi="Calibri"/>
          <w:sz w:val="22"/>
          <w:szCs w:val="22"/>
        </w:rPr>
        <w:t xml:space="preserve"> </w:t>
      </w:r>
      <w:r w:rsidR="00ED51E0" w:rsidRPr="00C75465">
        <w:rPr>
          <w:rFonts w:ascii="Calibri" w:hAnsi="Calibri"/>
          <w:sz w:val="22"/>
          <w:szCs w:val="22"/>
        </w:rPr>
        <w:t xml:space="preserve"> lub</w:t>
      </w:r>
      <w:r w:rsidRPr="00C75465">
        <w:rPr>
          <w:rFonts w:ascii="Calibri" w:hAnsi="Calibri"/>
          <w:sz w:val="22"/>
          <w:szCs w:val="22"/>
        </w:rPr>
        <w:t xml:space="preserve"> </w:t>
      </w:r>
      <w:r w:rsidR="00782559" w:rsidRPr="00C75465">
        <w:rPr>
          <w:rFonts w:ascii="Calibri" w:hAnsi="Calibri"/>
          <w:sz w:val="22"/>
          <w:szCs w:val="22"/>
        </w:rPr>
        <w:t>jego</w:t>
      </w:r>
      <w:r w:rsidRPr="00C75465">
        <w:rPr>
          <w:rFonts w:ascii="Calibri" w:hAnsi="Calibri"/>
          <w:sz w:val="22"/>
          <w:szCs w:val="22"/>
        </w:rPr>
        <w:t xml:space="preserve"> wierzyciel</w:t>
      </w:r>
      <w:r w:rsidR="00782559" w:rsidRPr="00C75465">
        <w:rPr>
          <w:rFonts w:ascii="Calibri" w:hAnsi="Calibri"/>
          <w:sz w:val="22"/>
          <w:szCs w:val="22"/>
        </w:rPr>
        <w:t>a</w:t>
      </w:r>
      <w:r w:rsidRPr="00C75465">
        <w:rPr>
          <w:rFonts w:ascii="Calibri" w:hAnsi="Calibri"/>
          <w:sz w:val="22"/>
          <w:szCs w:val="22"/>
        </w:rPr>
        <w:t xml:space="preserve">; </w:t>
      </w:r>
    </w:p>
    <w:p w14:paraId="2ED348C8" w14:textId="3B134085" w:rsidR="00BA0FAC" w:rsidRPr="00C75465" w:rsidRDefault="00BA0FAC" w:rsidP="00BA0FAC">
      <w:pPr>
        <w:pStyle w:val="Tekstpodstawowy"/>
        <w:widowControl w:val="0"/>
        <w:numPr>
          <w:ilvl w:val="1"/>
          <w:numId w:val="8"/>
        </w:numPr>
        <w:tabs>
          <w:tab w:val="clear" w:pos="900"/>
        </w:tabs>
        <w:rPr>
          <w:rFonts w:ascii="Calibri" w:hAnsi="Calibri"/>
          <w:sz w:val="22"/>
          <w:szCs w:val="22"/>
        </w:rPr>
      </w:pPr>
      <w:r w:rsidRPr="00C75465">
        <w:rPr>
          <w:rFonts w:ascii="Calibri" w:hAnsi="Calibri"/>
          <w:sz w:val="22"/>
          <w:szCs w:val="22"/>
        </w:rPr>
        <w:t xml:space="preserve">pisemnego informowania Instytucji </w:t>
      </w:r>
      <w:r w:rsidR="00FB2D01" w:rsidRPr="00C75465">
        <w:rPr>
          <w:rFonts w:ascii="Calibri" w:hAnsi="Calibri" w:cs="Calibri"/>
          <w:sz w:val="22"/>
          <w:szCs w:val="22"/>
        </w:rPr>
        <w:t>Pośrednicząc</w:t>
      </w:r>
      <w:r w:rsidR="00E35662" w:rsidRPr="00C75465">
        <w:rPr>
          <w:rFonts w:ascii="Calibri" w:hAnsi="Calibri" w:cs="Calibri"/>
          <w:sz w:val="22"/>
          <w:szCs w:val="22"/>
        </w:rPr>
        <w:t>ej</w:t>
      </w:r>
      <w:r w:rsidRPr="00C75465">
        <w:rPr>
          <w:rFonts w:ascii="Calibri" w:hAnsi="Calibri"/>
          <w:sz w:val="22"/>
          <w:szCs w:val="22"/>
        </w:rPr>
        <w:t xml:space="preserve"> o pozostawaniu w stanie likwidacji albo podleganiu zarządowi komisarycznemu, bądź zawieszeniu swej działalności, w terminie do 3 dni od dnia wystąpienia powyższych okoliczności; </w:t>
      </w:r>
    </w:p>
    <w:p w14:paraId="7A9BE417" w14:textId="2984D52C" w:rsidR="00BA0FAC" w:rsidRPr="00C75465" w:rsidRDefault="00BA0FAC" w:rsidP="00BA0FAC">
      <w:pPr>
        <w:pStyle w:val="Tekstpodstawowy"/>
        <w:widowControl w:val="0"/>
        <w:numPr>
          <w:ilvl w:val="1"/>
          <w:numId w:val="8"/>
        </w:numPr>
        <w:tabs>
          <w:tab w:val="clear" w:pos="900"/>
        </w:tabs>
        <w:rPr>
          <w:rFonts w:ascii="Calibri" w:hAnsi="Calibri"/>
          <w:sz w:val="22"/>
          <w:szCs w:val="22"/>
        </w:rPr>
      </w:pPr>
      <w:r w:rsidRPr="00C75465">
        <w:rPr>
          <w:rFonts w:ascii="Calibri" w:hAnsi="Calibri"/>
          <w:sz w:val="22"/>
          <w:szCs w:val="22"/>
        </w:rPr>
        <w:t xml:space="preserve">pisemnego informowania Instytucji </w:t>
      </w:r>
      <w:r w:rsidR="00FB2D01" w:rsidRPr="00C75465">
        <w:rPr>
          <w:rFonts w:ascii="Calibri" w:hAnsi="Calibri" w:cs="Calibri"/>
          <w:sz w:val="22"/>
          <w:szCs w:val="22"/>
        </w:rPr>
        <w:t>Pośrednicząc</w:t>
      </w:r>
      <w:r w:rsidR="00E35662" w:rsidRPr="00C75465">
        <w:rPr>
          <w:rFonts w:ascii="Calibri" w:hAnsi="Calibri" w:cs="Calibri"/>
          <w:sz w:val="22"/>
          <w:szCs w:val="22"/>
        </w:rPr>
        <w:t>ej</w:t>
      </w:r>
      <w:r w:rsidRPr="00C75465">
        <w:rPr>
          <w:rFonts w:ascii="Calibri" w:hAnsi="Calibri"/>
          <w:sz w:val="22"/>
          <w:szCs w:val="22"/>
        </w:rPr>
        <w:t xml:space="preserve"> o toczącym się wobec Beneficjenta jakimkolwiek postępowaniu egzekucyjnym, karnym skarbowym, o posiadaniu zajętych wierzytelności, w terminie do 7 dni od dnia wystąpienia powyższych okoliczności oraz pisemnego powiadamiania Instytucji </w:t>
      </w:r>
      <w:r w:rsidR="00FB2D01" w:rsidRPr="00C75465">
        <w:rPr>
          <w:rFonts w:ascii="Calibri" w:hAnsi="Calibri" w:cs="Calibri"/>
          <w:sz w:val="22"/>
          <w:szCs w:val="22"/>
        </w:rPr>
        <w:t>Pośrednicząc</w:t>
      </w:r>
      <w:r w:rsidR="00D7621B" w:rsidRPr="00C75465">
        <w:rPr>
          <w:rFonts w:ascii="Calibri" w:hAnsi="Calibri" w:cs="Calibri"/>
          <w:sz w:val="22"/>
          <w:szCs w:val="22"/>
        </w:rPr>
        <w:t>ej</w:t>
      </w:r>
      <w:r w:rsidRPr="00C75465">
        <w:rPr>
          <w:rFonts w:ascii="Calibri" w:hAnsi="Calibri"/>
          <w:sz w:val="22"/>
          <w:szCs w:val="22"/>
        </w:rPr>
        <w:t xml:space="preserve"> w terminie do 7 dni od daty powzięcia przez Beneficjenta informacji o każdej zmianie w tym zakresie.</w:t>
      </w:r>
    </w:p>
    <w:p w14:paraId="277A8B53" w14:textId="77777777" w:rsidR="00BA0FAC" w:rsidRPr="00C75465" w:rsidRDefault="00BA0FAC" w:rsidP="003A1672">
      <w:pPr>
        <w:keepNext/>
        <w:spacing w:after="60"/>
        <w:rPr>
          <w:rFonts w:cs="Calibri"/>
        </w:rPr>
      </w:pPr>
    </w:p>
    <w:p w14:paraId="233FC7F2" w14:textId="77777777" w:rsidR="00BA0FAC" w:rsidRPr="00C75465" w:rsidRDefault="00BA0FAC">
      <w:pPr>
        <w:keepNext/>
        <w:spacing w:after="60"/>
        <w:jc w:val="center"/>
        <w:rPr>
          <w:rFonts w:cs="Calibri"/>
          <w:b/>
        </w:rPr>
      </w:pPr>
      <w:r w:rsidRPr="00C75465">
        <w:rPr>
          <w:rFonts w:cs="Calibri"/>
          <w:b/>
        </w:rPr>
        <w:t>Planowanie płatności na rzecz Beneficjenta</w:t>
      </w:r>
    </w:p>
    <w:p w14:paraId="60E64BC1" w14:textId="77777777" w:rsidR="00BA0FAC" w:rsidRPr="00C75465" w:rsidRDefault="00BA0FAC">
      <w:pPr>
        <w:keepNext/>
        <w:spacing w:after="60"/>
        <w:jc w:val="center"/>
        <w:rPr>
          <w:rFonts w:cs="Calibri"/>
          <w:b/>
        </w:rPr>
      </w:pPr>
      <w:r w:rsidRPr="00C75465">
        <w:rPr>
          <w:rFonts w:cs="Calibri"/>
          <w:b/>
        </w:rPr>
        <w:t xml:space="preserve">§ </w:t>
      </w:r>
      <w:r w:rsidR="00592A58" w:rsidRPr="00C75465">
        <w:rPr>
          <w:rFonts w:cs="Calibri"/>
          <w:b/>
        </w:rPr>
        <w:t>7</w:t>
      </w:r>
      <w:r w:rsidRPr="00C75465">
        <w:rPr>
          <w:rFonts w:cs="Calibri"/>
          <w:b/>
        </w:rPr>
        <w:t xml:space="preserve"> </w:t>
      </w:r>
    </w:p>
    <w:p w14:paraId="7DF517D5" w14:textId="67F2D4EB" w:rsidR="00BA0FAC" w:rsidRPr="00C75465" w:rsidRDefault="00BA0FAC" w:rsidP="00BA0FAC">
      <w:pPr>
        <w:pStyle w:val="Tekstpodstawowy"/>
        <w:numPr>
          <w:ilvl w:val="0"/>
          <w:numId w:val="44"/>
        </w:numPr>
        <w:tabs>
          <w:tab w:val="clear" w:pos="900"/>
          <w:tab w:val="clear" w:pos="1440"/>
          <w:tab w:val="num" w:pos="360"/>
        </w:tabs>
        <w:autoSpaceDE w:val="0"/>
        <w:autoSpaceDN w:val="0"/>
        <w:spacing w:after="60"/>
        <w:ind w:left="360"/>
        <w:rPr>
          <w:rFonts w:ascii="Calibri" w:hAnsi="Calibri" w:cs="Calibri"/>
          <w:sz w:val="22"/>
          <w:szCs w:val="22"/>
        </w:rPr>
      </w:pPr>
      <w:r w:rsidRPr="00C75465">
        <w:rPr>
          <w:rFonts w:ascii="Calibri" w:hAnsi="Calibri"/>
          <w:sz w:val="22"/>
          <w:szCs w:val="22"/>
        </w:rPr>
        <w:t xml:space="preserve">Beneficjent uzgadnia i przekazuje do Instytucji </w:t>
      </w:r>
      <w:r w:rsidR="00FB2D01" w:rsidRPr="00C75465">
        <w:rPr>
          <w:rFonts w:ascii="Calibri" w:hAnsi="Calibri" w:cs="Calibri"/>
          <w:sz w:val="22"/>
          <w:szCs w:val="22"/>
        </w:rPr>
        <w:t>Pośrednicząc</w:t>
      </w:r>
      <w:r w:rsidR="00D7621B" w:rsidRPr="00C75465">
        <w:rPr>
          <w:rFonts w:ascii="Calibri" w:hAnsi="Calibri" w:cs="Calibri"/>
          <w:sz w:val="22"/>
          <w:szCs w:val="22"/>
        </w:rPr>
        <w:t>ej</w:t>
      </w:r>
      <w:r w:rsidRPr="00C75465">
        <w:rPr>
          <w:rFonts w:ascii="Calibri" w:hAnsi="Calibri"/>
          <w:sz w:val="22"/>
          <w:szCs w:val="22"/>
        </w:rPr>
        <w:t xml:space="preserve">, bezpośrednio przy podpisaniu </w:t>
      </w:r>
      <w:r w:rsidR="00A75DF8" w:rsidRPr="00C75465">
        <w:rPr>
          <w:rFonts w:ascii="Calibri" w:hAnsi="Calibri" w:cs="Calibri"/>
          <w:sz w:val="22"/>
          <w:szCs w:val="22"/>
        </w:rPr>
        <w:t>U</w:t>
      </w:r>
      <w:r w:rsidRPr="00C75465">
        <w:rPr>
          <w:rFonts w:ascii="Calibri" w:hAnsi="Calibri" w:cs="Calibri"/>
          <w:sz w:val="22"/>
          <w:szCs w:val="22"/>
        </w:rPr>
        <w:t>mowy,  Harmonogram płatności, który stanowi Załącznik nr 3 do Umowy.</w:t>
      </w:r>
    </w:p>
    <w:p w14:paraId="3EA035B9" w14:textId="77777777" w:rsidR="00BA0FAC" w:rsidRPr="00C75465" w:rsidRDefault="00BA0FAC" w:rsidP="00BA0FAC">
      <w:pPr>
        <w:pStyle w:val="Tekstpodstawowy"/>
        <w:numPr>
          <w:ilvl w:val="0"/>
          <w:numId w:val="44"/>
        </w:numPr>
        <w:tabs>
          <w:tab w:val="clear" w:pos="900"/>
          <w:tab w:val="clear" w:pos="1440"/>
          <w:tab w:val="num" w:pos="360"/>
        </w:tabs>
        <w:autoSpaceDE w:val="0"/>
        <w:autoSpaceDN w:val="0"/>
        <w:spacing w:after="60"/>
        <w:ind w:left="360"/>
        <w:rPr>
          <w:rFonts w:ascii="Calibri" w:hAnsi="Calibri" w:cs="Calibri"/>
          <w:sz w:val="22"/>
          <w:szCs w:val="22"/>
        </w:rPr>
      </w:pPr>
      <w:r w:rsidRPr="00C75465">
        <w:rPr>
          <w:rFonts w:ascii="Calibri" w:hAnsi="Calibri" w:cs="Calibri"/>
          <w:sz w:val="22"/>
          <w:szCs w:val="22"/>
        </w:rPr>
        <w:t>Harmon</w:t>
      </w:r>
      <w:r w:rsidR="00A75DF8" w:rsidRPr="00C75465">
        <w:rPr>
          <w:rFonts w:ascii="Calibri" w:hAnsi="Calibri" w:cs="Calibri"/>
          <w:sz w:val="22"/>
          <w:szCs w:val="22"/>
        </w:rPr>
        <w:t>ogram stanowi integralną część U</w:t>
      </w:r>
      <w:r w:rsidRPr="00C75465">
        <w:rPr>
          <w:rFonts w:ascii="Calibri" w:hAnsi="Calibri" w:cs="Calibri"/>
          <w:sz w:val="22"/>
          <w:szCs w:val="22"/>
        </w:rPr>
        <w:t>mowy, a jego zmiany n</w:t>
      </w:r>
      <w:r w:rsidR="00A75DF8" w:rsidRPr="00C75465">
        <w:rPr>
          <w:rFonts w:ascii="Calibri" w:hAnsi="Calibri" w:cs="Calibri"/>
          <w:sz w:val="22"/>
          <w:szCs w:val="22"/>
        </w:rPr>
        <w:t>ie wymagają zawarcia aneksu do U</w:t>
      </w:r>
      <w:r w:rsidRPr="00C75465">
        <w:rPr>
          <w:rFonts w:ascii="Calibri" w:hAnsi="Calibri" w:cs="Calibri"/>
          <w:sz w:val="22"/>
          <w:szCs w:val="22"/>
        </w:rPr>
        <w:t>mowy. Harmonogram powinien obejmować wszystkie lata realizacji projektu. Harmonogram może ulegać aktualizacji, która dokonywana jest wyłącznie poprzez SL2014.</w:t>
      </w:r>
    </w:p>
    <w:p w14:paraId="2339D10D" w14:textId="77777777" w:rsidR="00BA0FAC" w:rsidRPr="00C75465" w:rsidRDefault="00BA0FAC" w:rsidP="00BA0FAC">
      <w:pPr>
        <w:pStyle w:val="Tekstpodstawowy"/>
        <w:numPr>
          <w:ilvl w:val="0"/>
          <w:numId w:val="44"/>
        </w:numPr>
        <w:tabs>
          <w:tab w:val="clear" w:pos="900"/>
          <w:tab w:val="clear" w:pos="1440"/>
          <w:tab w:val="num" w:pos="360"/>
        </w:tabs>
        <w:autoSpaceDE w:val="0"/>
        <w:autoSpaceDN w:val="0"/>
        <w:spacing w:after="60"/>
        <w:ind w:left="360"/>
        <w:rPr>
          <w:rFonts w:ascii="Calibri" w:hAnsi="Calibri" w:cs="Calibri"/>
          <w:sz w:val="22"/>
          <w:szCs w:val="22"/>
        </w:rPr>
      </w:pPr>
      <w:r w:rsidRPr="00C75465">
        <w:rPr>
          <w:rFonts w:ascii="Calibri" w:hAnsi="Calibri" w:cs="Calibri"/>
          <w:sz w:val="22"/>
          <w:szCs w:val="22"/>
        </w:rPr>
        <w:t xml:space="preserve">Instytucja </w:t>
      </w:r>
      <w:r w:rsidR="00FB2D01" w:rsidRPr="00C75465">
        <w:rPr>
          <w:rFonts w:ascii="Calibri" w:hAnsi="Calibri" w:cs="Calibri"/>
          <w:sz w:val="22"/>
          <w:szCs w:val="22"/>
        </w:rPr>
        <w:t>Pośrednicząca</w:t>
      </w:r>
      <w:r w:rsidRPr="00C75465">
        <w:rPr>
          <w:rFonts w:ascii="Calibri" w:hAnsi="Calibri" w:cs="Calibri"/>
          <w:sz w:val="22"/>
          <w:szCs w:val="22"/>
        </w:rPr>
        <w:t xml:space="preserve"> weryfikuje złożony przez Beneficjenta Harmonogram płatności, o którym mowa</w:t>
      </w:r>
      <w:r w:rsidRPr="00C75465">
        <w:rPr>
          <w:rFonts w:ascii="Calibri" w:hAnsi="Calibri"/>
          <w:sz w:val="22"/>
          <w:szCs w:val="22"/>
        </w:rPr>
        <w:t xml:space="preserve"> w ust. 1. Jeśli do Harmonogramu konieczne jest wprowadzenie zmian, Instytucja </w:t>
      </w:r>
      <w:r w:rsidR="00F91F7A" w:rsidRPr="00C75465">
        <w:rPr>
          <w:rFonts w:ascii="Calibri" w:hAnsi="Calibri"/>
          <w:sz w:val="22"/>
          <w:szCs w:val="22"/>
        </w:rPr>
        <w:t xml:space="preserve">Pośrednicząca </w:t>
      </w:r>
      <w:r w:rsidRPr="00C75465">
        <w:rPr>
          <w:rFonts w:ascii="Calibri" w:hAnsi="Calibri"/>
          <w:sz w:val="22"/>
          <w:szCs w:val="22"/>
        </w:rPr>
        <w:t>informuje Beneficjenta o zakresie zmian koniecznych do wprowadzenia do Harmonogramu.</w:t>
      </w:r>
    </w:p>
    <w:p w14:paraId="65BC5AAB" w14:textId="04DD265C" w:rsidR="00BA0FAC" w:rsidRPr="00C75465" w:rsidRDefault="00A4497F" w:rsidP="00BA0FAC">
      <w:pPr>
        <w:pStyle w:val="Tekstpodstawowy"/>
        <w:numPr>
          <w:ilvl w:val="0"/>
          <w:numId w:val="44"/>
        </w:numPr>
        <w:tabs>
          <w:tab w:val="clear" w:pos="900"/>
          <w:tab w:val="clear" w:pos="1440"/>
          <w:tab w:val="num" w:pos="360"/>
        </w:tabs>
        <w:autoSpaceDE w:val="0"/>
        <w:autoSpaceDN w:val="0"/>
        <w:spacing w:after="60"/>
        <w:ind w:left="360"/>
        <w:rPr>
          <w:rFonts w:ascii="Calibri" w:hAnsi="Calibri" w:cs="Calibri"/>
          <w:sz w:val="22"/>
          <w:szCs w:val="22"/>
        </w:rPr>
      </w:pPr>
      <w:r>
        <w:rPr>
          <w:rFonts w:ascii="Calibri" w:hAnsi="Calibri"/>
          <w:sz w:val="22"/>
          <w:szCs w:val="22"/>
        </w:rPr>
        <w:t>Dofinansowanie jest przekazywane Beneficjentowi na następujący rachunek bankowy Beneficjenta ……………………(nr rachunku,</w:t>
      </w:r>
      <w:r w:rsidRPr="00A4497F">
        <w:rPr>
          <w:rFonts w:ascii="Calibri" w:hAnsi="Calibri"/>
          <w:sz w:val="22"/>
          <w:szCs w:val="22"/>
        </w:rPr>
        <w:t xml:space="preserve"> </w:t>
      </w:r>
      <w:r w:rsidR="00421883">
        <w:rPr>
          <w:rFonts w:ascii="Calibri" w:hAnsi="Calibri"/>
          <w:sz w:val="22"/>
          <w:szCs w:val="22"/>
        </w:rPr>
        <w:t>nazwa</w:t>
      </w:r>
      <w:r w:rsidR="00421883" w:rsidRPr="00A4497F">
        <w:rPr>
          <w:rFonts w:ascii="Calibri" w:hAnsi="Calibri"/>
          <w:sz w:val="22"/>
          <w:szCs w:val="22"/>
        </w:rPr>
        <w:t xml:space="preserve"> </w:t>
      </w:r>
      <w:r w:rsidRPr="00A4497F">
        <w:rPr>
          <w:rFonts w:ascii="Calibri" w:hAnsi="Calibri"/>
          <w:sz w:val="22"/>
          <w:szCs w:val="22"/>
        </w:rPr>
        <w:t>banku)</w:t>
      </w:r>
      <w:bookmarkStart w:id="1" w:name="_GoBack"/>
      <w:bookmarkEnd w:id="1"/>
      <w:r>
        <w:rPr>
          <w:rFonts w:ascii="Calibri" w:hAnsi="Calibri"/>
          <w:sz w:val="22"/>
          <w:szCs w:val="22"/>
        </w:rPr>
        <w:t xml:space="preserve">. </w:t>
      </w:r>
      <w:r w:rsidR="00BA0FAC" w:rsidRPr="00C75465">
        <w:rPr>
          <w:rFonts w:ascii="Calibri" w:hAnsi="Calibri"/>
          <w:sz w:val="22"/>
          <w:szCs w:val="22"/>
        </w:rPr>
        <w:t xml:space="preserve">Beneficjent zobowiązuje się niezwłocznie poinformować Instytucję </w:t>
      </w:r>
      <w:r w:rsidR="006F6D1C" w:rsidRPr="00C75465">
        <w:rPr>
          <w:rFonts w:ascii="Calibri" w:hAnsi="Calibri"/>
          <w:sz w:val="22"/>
          <w:szCs w:val="22"/>
        </w:rPr>
        <w:t xml:space="preserve">Pośredniczącą </w:t>
      </w:r>
      <w:r w:rsidR="00BA0FAC" w:rsidRPr="00C75465">
        <w:rPr>
          <w:rFonts w:ascii="Calibri" w:hAnsi="Calibri"/>
          <w:sz w:val="22"/>
          <w:szCs w:val="22"/>
        </w:rPr>
        <w:t xml:space="preserve">o zmianie rachunku bankowego, </w:t>
      </w:r>
      <w:r w:rsidR="00782559" w:rsidRPr="00C75465">
        <w:rPr>
          <w:rFonts w:ascii="Calibri" w:hAnsi="Calibri"/>
          <w:sz w:val="22"/>
          <w:szCs w:val="22"/>
        </w:rPr>
        <w:t>na który przekazywane jest dofinansowanie.</w:t>
      </w:r>
    </w:p>
    <w:p w14:paraId="05EF37CD" w14:textId="4A8EC348" w:rsidR="007D1F4A" w:rsidRPr="00C75465" w:rsidRDefault="00BA0FAC" w:rsidP="00AD6927">
      <w:pPr>
        <w:pStyle w:val="Tekstpodstawowy"/>
        <w:numPr>
          <w:ilvl w:val="0"/>
          <w:numId w:val="44"/>
        </w:numPr>
        <w:tabs>
          <w:tab w:val="clear" w:pos="900"/>
          <w:tab w:val="clear" w:pos="1440"/>
          <w:tab w:val="num" w:pos="360"/>
        </w:tabs>
        <w:autoSpaceDE w:val="0"/>
        <w:autoSpaceDN w:val="0"/>
        <w:spacing w:after="60"/>
        <w:ind w:left="360"/>
        <w:rPr>
          <w:rFonts w:ascii="Calibri" w:hAnsi="Calibri" w:cs="Calibri"/>
          <w:sz w:val="22"/>
          <w:szCs w:val="22"/>
        </w:rPr>
      </w:pPr>
      <w:r w:rsidRPr="00C75465">
        <w:rPr>
          <w:rFonts w:ascii="Calibri" w:hAnsi="Calibri"/>
          <w:sz w:val="22"/>
          <w:szCs w:val="22"/>
        </w:rPr>
        <w:t>Beneficjent zapewnia, że wydatki w ramach projektu są ponoszone z rachunku bankowego Beneficjenta.</w:t>
      </w:r>
    </w:p>
    <w:p w14:paraId="3C1209BF" w14:textId="77777777" w:rsidR="00BA0FAC" w:rsidRPr="00C75465" w:rsidRDefault="00BA0FAC">
      <w:pPr>
        <w:tabs>
          <w:tab w:val="left" w:pos="397"/>
        </w:tabs>
        <w:suppressAutoHyphens/>
        <w:spacing w:after="0" w:line="240" w:lineRule="auto"/>
        <w:jc w:val="both"/>
        <w:rPr>
          <w:sz w:val="20"/>
          <w:szCs w:val="20"/>
        </w:rPr>
      </w:pPr>
    </w:p>
    <w:p w14:paraId="1B0CC772" w14:textId="77777777" w:rsidR="00BA0FAC" w:rsidRPr="00C75465" w:rsidRDefault="00BA0FAC">
      <w:pPr>
        <w:tabs>
          <w:tab w:val="left" w:pos="397"/>
          <w:tab w:val="left" w:pos="540"/>
        </w:tabs>
        <w:jc w:val="center"/>
        <w:rPr>
          <w:b/>
          <w:szCs w:val="20"/>
        </w:rPr>
      </w:pPr>
      <w:r w:rsidRPr="00C75465">
        <w:rPr>
          <w:b/>
          <w:szCs w:val="20"/>
        </w:rPr>
        <w:t>Przekazanie Beneficjentowi Dofinansowania w formie refundacji</w:t>
      </w:r>
    </w:p>
    <w:p w14:paraId="544C18D6" w14:textId="77777777" w:rsidR="00BA0FAC" w:rsidRPr="00C75465" w:rsidRDefault="00BA0FAC">
      <w:pPr>
        <w:spacing w:after="60"/>
        <w:jc w:val="center"/>
        <w:rPr>
          <w:rFonts w:cs="Calibri"/>
          <w:b/>
        </w:rPr>
      </w:pPr>
      <w:r w:rsidRPr="00C75465">
        <w:rPr>
          <w:rFonts w:cs="Calibri"/>
          <w:b/>
        </w:rPr>
        <w:t xml:space="preserve">§ </w:t>
      </w:r>
      <w:r w:rsidR="00592A58" w:rsidRPr="00C75465">
        <w:rPr>
          <w:rFonts w:cs="Calibri"/>
          <w:b/>
        </w:rPr>
        <w:t>8</w:t>
      </w:r>
    </w:p>
    <w:p w14:paraId="06619AF8" w14:textId="64F7988D" w:rsidR="00BA0FAC" w:rsidRPr="00C75465" w:rsidRDefault="00BA0FAC" w:rsidP="00BA0FAC">
      <w:pPr>
        <w:numPr>
          <w:ilvl w:val="0"/>
          <w:numId w:val="25"/>
        </w:numPr>
        <w:tabs>
          <w:tab w:val="clear" w:pos="3060"/>
          <w:tab w:val="num" w:pos="360"/>
          <w:tab w:val="left" w:pos="397"/>
        </w:tabs>
        <w:suppressAutoHyphens/>
        <w:spacing w:after="0" w:line="240" w:lineRule="auto"/>
        <w:ind w:left="360"/>
        <w:jc w:val="both"/>
        <w:rPr>
          <w:szCs w:val="20"/>
        </w:rPr>
      </w:pPr>
      <w:r w:rsidRPr="00C75465">
        <w:rPr>
          <w:szCs w:val="20"/>
        </w:rPr>
        <w:t>Dofinansowanie w formie refundacji przekazywane jest Beneficjentowi przelewem na rachunek bankowy Beneficjenta</w:t>
      </w:r>
      <w:r w:rsidRPr="00C75465">
        <w:rPr>
          <w:rFonts w:cs="Calibri"/>
        </w:rPr>
        <w:t xml:space="preserve">, </w:t>
      </w:r>
      <w:r w:rsidRPr="00C75465">
        <w:rPr>
          <w:szCs w:val="20"/>
        </w:rPr>
        <w:t xml:space="preserve"> w postaci płatności pośrednich i płatności końcowej, w wysokości procentowego ud</w:t>
      </w:r>
      <w:r w:rsidR="007035C1" w:rsidRPr="00C75465">
        <w:rPr>
          <w:szCs w:val="20"/>
        </w:rPr>
        <w:t>ziału wydatków kwalifikowalnych</w:t>
      </w:r>
      <w:r w:rsidRPr="00C75465">
        <w:rPr>
          <w:szCs w:val="20"/>
        </w:rPr>
        <w:t>.</w:t>
      </w:r>
    </w:p>
    <w:p w14:paraId="6982CBAC" w14:textId="77777777" w:rsidR="00BA0FAC" w:rsidRPr="00C75465" w:rsidRDefault="00BA0FAC" w:rsidP="00BA0FAC">
      <w:pPr>
        <w:numPr>
          <w:ilvl w:val="0"/>
          <w:numId w:val="25"/>
        </w:numPr>
        <w:tabs>
          <w:tab w:val="clear" w:pos="3060"/>
          <w:tab w:val="num" w:pos="360"/>
          <w:tab w:val="left" w:pos="397"/>
        </w:tabs>
        <w:suppressAutoHyphens/>
        <w:spacing w:after="0" w:line="240" w:lineRule="auto"/>
        <w:ind w:left="360"/>
        <w:jc w:val="both"/>
        <w:rPr>
          <w:szCs w:val="20"/>
        </w:rPr>
      </w:pPr>
      <w:r w:rsidRPr="00C75465">
        <w:rPr>
          <w:szCs w:val="20"/>
        </w:rPr>
        <w:t>Płatność końcowa, przekazana zostanie Beneficjentowi po złożeniu i zatwierdzeniu wniosku o płatność końcową.</w:t>
      </w:r>
    </w:p>
    <w:p w14:paraId="59CC6C6F" w14:textId="77777777" w:rsidR="005B7A85" w:rsidRPr="00C75465" w:rsidRDefault="00BA0FAC" w:rsidP="00EF1708">
      <w:pPr>
        <w:numPr>
          <w:ilvl w:val="0"/>
          <w:numId w:val="25"/>
        </w:numPr>
        <w:tabs>
          <w:tab w:val="clear" w:pos="3060"/>
          <w:tab w:val="num" w:pos="360"/>
          <w:tab w:val="left" w:pos="397"/>
        </w:tabs>
        <w:suppressAutoHyphens/>
        <w:spacing w:after="0" w:line="240" w:lineRule="auto"/>
        <w:ind w:left="360"/>
        <w:jc w:val="both"/>
        <w:rPr>
          <w:szCs w:val="20"/>
        </w:rPr>
      </w:pPr>
      <w:r w:rsidRPr="00C75465">
        <w:rPr>
          <w:szCs w:val="20"/>
        </w:rPr>
        <w:t>Środki europejskie są przekazywane na rachunek bankowy Beneficjenta na pod</w:t>
      </w:r>
      <w:r w:rsidR="005B7A85" w:rsidRPr="00C75465">
        <w:rPr>
          <w:szCs w:val="20"/>
        </w:rPr>
        <w:t>stawie Zleceń płatności do BGK.</w:t>
      </w:r>
    </w:p>
    <w:p w14:paraId="1268CE32" w14:textId="77777777" w:rsidR="00BA0FAC" w:rsidRPr="00C75465" w:rsidRDefault="00BA0FAC" w:rsidP="00EF1708">
      <w:pPr>
        <w:numPr>
          <w:ilvl w:val="0"/>
          <w:numId w:val="25"/>
        </w:numPr>
        <w:tabs>
          <w:tab w:val="clear" w:pos="3060"/>
          <w:tab w:val="num" w:pos="360"/>
          <w:tab w:val="left" w:pos="397"/>
        </w:tabs>
        <w:suppressAutoHyphens/>
        <w:spacing w:after="0" w:line="240" w:lineRule="auto"/>
        <w:ind w:left="360"/>
        <w:jc w:val="both"/>
        <w:rPr>
          <w:szCs w:val="20"/>
        </w:rPr>
      </w:pPr>
      <w:r w:rsidRPr="00C75465">
        <w:rPr>
          <w:szCs w:val="20"/>
        </w:rPr>
        <w:t xml:space="preserve">Instytucja </w:t>
      </w:r>
      <w:r w:rsidR="00F91F7A" w:rsidRPr="00C75465">
        <w:rPr>
          <w:szCs w:val="20"/>
        </w:rPr>
        <w:t xml:space="preserve">Pośrednicząca </w:t>
      </w:r>
      <w:r w:rsidRPr="00C75465">
        <w:rPr>
          <w:bCs/>
          <w:szCs w:val="20"/>
        </w:rPr>
        <w:t>nie ponosi odpowiedzialności za terminowość wypłat środków przez Bank Gospodarstwa Krajowego.</w:t>
      </w:r>
    </w:p>
    <w:p w14:paraId="59BB0EE8" w14:textId="77777777" w:rsidR="00BA0FAC" w:rsidRPr="00C75465" w:rsidRDefault="00BA0FAC" w:rsidP="00BA0FAC">
      <w:pPr>
        <w:numPr>
          <w:ilvl w:val="0"/>
          <w:numId w:val="25"/>
        </w:numPr>
        <w:tabs>
          <w:tab w:val="clear" w:pos="3060"/>
          <w:tab w:val="num" w:pos="360"/>
          <w:tab w:val="left" w:pos="397"/>
        </w:tabs>
        <w:suppressAutoHyphens/>
        <w:spacing w:after="0" w:line="240" w:lineRule="auto"/>
        <w:ind w:left="360"/>
        <w:jc w:val="both"/>
        <w:rPr>
          <w:szCs w:val="20"/>
        </w:rPr>
      </w:pPr>
      <w:r w:rsidRPr="00C75465">
        <w:rPr>
          <w:szCs w:val="20"/>
        </w:rPr>
        <w:t>Warunkiem przekazania Beneficjentowi dofinansowania jest:</w:t>
      </w:r>
    </w:p>
    <w:p w14:paraId="7837C3B4" w14:textId="7F2CC1D0" w:rsidR="00BA0FAC" w:rsidRPr="00C75465" w:rsidRDefault="00BA0FAC" w:rsidP="00BA0FAC">
      <w:pPr>
        <w:pStyle w:val="Tekstpodstawowy"/>
        <w:numPr>
          <w:ilvl w:val="0"/>
          <w:numId w:val="19"/>
        </w:numPr>
        <w:tabs>
          <w:tab w:val="clear" w:pos="900"/>
          <w:tab w:val="left" w:pos="717"/>
          <w:tab w:val="left" w:pos="720"/>
        </w:tabs>
        <w:suppressAutoHyphens/>
        <w:ind w:left="717"/>
        <w:rPr>
          <w:rFonts w:ascii="Calibri" w:hAnsi="Calibri"/>
          <w:sz w:val="22"/>
          <w:szCs w:val="20"/>
        </w:rPr>
      </w:pPr>
      <w:r w:rsidRPr="00C75465">
        <w:rPr>
          <w:rFonts w:ascii="Calibri" w:hAnsi="Calibri"/>
          <w:sz w:val="22"/>
          <w:szCs w:val="20"/>
        </w:rPr>
        <w:t xml:space="preserve">złożenie przez Beneficjenta do Instytucji </w:t>
      </w:r>
      <w:r w:rsidR="006F6D1C" w:rsidRPr="00C75465">
        <w:rPr>
          <w:rFonts w:ascii="Calibri" w:hAnsi="Calibri"/>
          <w:sz w:val="22"/>
          <w:szCs w:val="22"/>
        </w:rPr>
        <w:t>Pośredniczącej</w:t>
      </w:r>
      <w:r w:rsidRPr="00C75465">
        <w:rPr>
          <w:rFonts w:ascii="Calibri" w:hAnsi="Calibri"/>
          <w:sz w:val="22"/>
          <w:szCs w:val="20"/>
        </w:rPr>
        <w:t xml:space="preserve"> Wniosku o płatność pośrednią lub końcową spełniającego wymogi formalne merytoryczne i rachunkowe. Zasady, oraz terminy składania Wniosków o płatność oraz przygotowania odpowiednich dokumentów załączanych do Wniosku o płatność określa </w:t>
      </w:r>
      <w:r w:rsidRPr="00C75465">
        <w:rPr>
          <w:rFonts w:ascii="Calibri" w:hAnsi="Calibri" w:cs="Calibri"/>
          <w:sz w:val="22"/>
        </w:rPr>
        <w:t xml:space="preserve">§ </w:t>
      </w:r>
      <w:r w:rsidR="00EF4C2C">
        <w:rPr>
          <w:rFonts w:ascii="Calibri" w:hAnsi="Calibri" w:cs="Calibri"/>
          <w:sz w:val="22"/>
        </w:rPr>
        <w:t>9</w:t>
      </w:r>
      <w:r w:rsidRPr="00C75465">
        <w:rPr>
          <w:rFonts w:ascii="Calibri" w:hAnsi="Calibri"/>
          <w:sz w:val="22"/>
          <w:szCs w:val="20"/>
        </w:rPr>
        <w:t xml:space="preserve">. </w:t>
      </w:r>
    </w:p>
    <w:p w14:paraId="0E5BC00A" w14:textId="53B882A9" w:rsidR="00BA0FAC" w:rsidRPr="00C75465" w:rsidRDefault="00BA0FAC" w:rsidP="00BA0FAC">
      <w:pPr>
        <w:pStyle w:val="Tekstpodstawowy"/>
        <w:numPr>
          <w:ilvl w:val="0"/>
          <w:numId w:val="19"/>
        </w:numPr>
        <w:tabs>
          <w:tab w:val="clear" w:pos="900"/>
          <w:tab w:val="left" w:pos="717"/>
          <w:tab w:val="left" w:pos="720"/>
        </w:tabs>
        <w:suppressAutoHyphens/>
        <w:ind w:left="717"/>
        <w:rPr>
          <w:rFonts w:ascii="Calibri" w:hAnsi="Calibri"/>
          <w:sz w:val="22"/>
          <w:szCs w:val="20"/>
        </w:rPr>
      </w:pPr>
      <w:r w:rsidRPr="00C75465">
        <w:rPr>
          <w:rFonts w:ascii="Calibri" w:hAnsi="Calibri"/>
          <w:sz w:val="22"/>
          <w:szCs w:val="20"/>
        </w:rPr>
        <w:t xml:space="preserve">poświadczenie przez Instytucję </w:t>
      </w:r>
      <w:r w:rsidR="006F6D1C" w:rsidRPr="00C75465">
        <w:rPr>
          <w:rFonts w:ascii="Calibri" w:hAnsi="Calibri"/>
          <w:sz w:val="22"/>
          <w:szCs w:val="22"/>
        </w:rPr>
        <w:t>Pośredniczącą</w:t>
      </w:r>
      <w:r w:rsidRPr="00C75465">
        <w:rPr>
          <w:rFonts w:ascii="Calibri" w:hAnsi="Calibri"/>
          <w:sz w:val="22"/>
          <w:szCs w:val="20"/>
        </w:rPr>
        <w:t xml:space="preserve"> prawidłowości wydatków</w:t>
      </w:r>
      <w:r w:rsidR="00EF4C2C">
        <w:rPr>
          <w:rFonts w:ascii="Calibri" w:hAnsi="Calibri"/>
          <w:sz w:val="22"/>
          <w:szCs w:val="20"/>
        </w:rPr>
        <w:t xml:space="preserve"> potwierdzających postęp rzeczowy</w:t>
      </w:r>
      <w:r w:rsidRPr="00C75465">
        <w:rPr>
          <w:rFonts w:ascii="Calibri" w:hAnsi="Calibri"/>
          <w:sz w:val="22"/>
          <w:szCs w:val="20"/>
        </w:rPr>
        <w:t xml:space="preserve"> przedstawionych przez Beneficjenta, tj. poniesienia wydatków objętych Umową i zgodnie z jej zapisami oraz ich kwalifikowalności:</w:t>
      </w:r>
    </w:p>
    <w:p w14:paraId="70E2E59E" w14:textId="77777777" w:rsidR="00BA0FAC" w:rsidRPr="00C75465" w:rsidRDefault="00BA0FAC" w:rsidP="00BA0FAC">
      <w:pPr>
        <w:numPr>
          <w:ilvl w:val="1"/>
          <w:numId w:val="20"/>
        </w:numPr>
        <w:tabs>
          <w:tab w:val="left" w:pos="1069"/>
        </w:tabs>
        <w:suppressAutoHyphens/>
        <w:spacing w:after="0" w:line="240" w:lineRule="auto"/>
        <w:ind w:left="1069"/>
        <w:jc w:val="both"/>
        <w:rPr>
          <w:bCs/>
          <w:szCs w:val="20"/>
        </w:rPr>
      </w:pPr>
      <w:r w:rsidRPr="00C75465">
        <w:rPr>
          <w:bCs/>
          <w:szCs w:val="20"/>
        </w:rPr>
        <w:t>w przypadku stwierdzenia podczas weryfikacji Wniosku o płatność pośrednią nieprawidłowości</w:t>
      </w:r>
      <w:r w:rsidRPr="00C75465">
        <w:rPr>
          <w:szCs w:val="20"/>
        </w:rPr>
        <w:t xml:space="preserve"> wydatków</w:t>
      </w:r>
      <w:r w:rsidRPr="00C75465">
        <w:rPr>
          <w:bCs/>
          <w:szCs w:val="20"/>
        </w:rPr>
        <w:t xml:space="preserve"> Instytucja </w:t>
      </w:r>
      <w:r w:rsidR="006F6D1C" w:rsidRPr="00C75465">
        <w:t>Pośrednicząca</w:t>
      </w:r>
      <w:r w:rsidRPr="00C75465">
        <w:rPr>
          <w:bCs/>
          <w:szCs w:val="20"/>
        </w:rPr>
        <w:t xml:space="preserve"> pomniejszy wysokość przekazywanej na rzecz Beneficjenta refundacji, w części, w której wydatki zostały uznane za nieprawidłowo wydatkowane lub wstrzyma przekazanie refundacji w ogóle. </w:t>
      </w:r>
    </w:p>
    <w:p w14:paraId="4B8FE21F" w14:textId="77777777" w:rsidR="00BA0FAC" w:rsidRPr="00C75465" w:rsidRDefault="00BA0FAC" w:rsidP="00BA0FAC">
      <w:pPr>
        <w:numPr>
          <w:ilvl w:val="1"/>
          <w:numId w:val="20"/>
        </w:numPr>
        <w:tabs>
          <w:tab w:val="left" w:pos="1069"/>
        </w:tabs>
        <w:suppressAutoHyphens/>
        <w:spacing w:after="0" w:line="240" w:lineRule="auto"/>
        <w:ind w:left="1069"/>
        <w:jc w:val="both"/>
        <w:rPr>
          <w:bCs/>
          <w:szCs w:val="20"/>
        </w:rPr>
      </w:pPr>
      <w:r w:rsidRPr="00C75465">
        <w:rPr>
          <w:bCs/>
          <w:szCs w:val="20"/>
        </w:rPr>
        <w:t xml:space="preserve">w przypadku gdy stwierdzenie nieprawidłowości wydatków zostanie dokonane podczas weryfikacji Wniosku o płatność końcową lub kontroli na miejscu realizacji projektu, Instytucja </w:t>
      </w:r>
      <w:r w:rsidR="006F6D1C" w:rsidRPr="00C75465">
        <w:t>Pośrednicząca</w:t>
      </w:r>
      <w:r w:rsidRPr="00C75465">
        <w:rPr>
          <w:bCs/>
          <w:szCs w:val="20"/>
        </w:rPr>
        <w:t xml:space="preserve"> programem pomniejszy wysokość przekazywanej na rzecz Beneficjenta refundacji, w części w której wydatki zostały uznane za nieprawidłowe lub wstrzyma przekazanie refundacji w ogóle.</w:t>
      </w:r>
    </w:p>
    <w:p w14:paraId="69E2A5B0" w14:textId="09A4578E" w:rsidR="00BA0FAC" w:rsidRPr="00C75465" w:rsidRDefault="00BA0FAC" w:rsidP="00BA0FAC">
      <w:pPr>
        <w:numPr>
          <w:ilvl w:val="1"/>
          <w:numId w:val="20"/>
        </w:numPr>
        <w:tabs>
          <w:tab w:val="left" w:pos="1069"/>
        </w:tabs>
        <w:suppressAutoHyphens/>
        <w:spacing w:after="0" w:line="240" w:lineRule="auto"/>
        <w:ind w:left="1069"/>
        <w:jc w:val="both"/>
        <w:rPr>
          <w:bCs/>
          <w:szCs w:val="20"/>
        </w:rPr>
      </w:pPr>
      <w:r w:rsidRPr="00C75465">
        <w:rPr>
          <w:bCs/>
          <w:szCs w:val="20"/>
        </w:rPr>
        <w:t xml:space="preserve">w przypadku,  gdy kwota wydatków nieprawidłowych przekroczy wysokość pozostałej do przekazania refundacji, Beneficjent zwraca otrzymane dotychczas Dofinansowanie </w:t>
      </w:r>
      <w:r w:rsidRPr="00C75465">
        <w:rPr>
          <w:bCs/>
          <w:szCs w:val="20"/>
        </w:rPr>
        <w:br/>
        <w:t>w trybie określonym w § 1</w:t>
      </w:r>
      <w:r w:rsidR="00AC5B84" w:rsidRPr="00C75465">
        <w:rPr>
          <w:bCs/>
          <w:szCs w:val="20"/>
        </w:rPr>
        <w:t>1</w:t>
      </w:r>
      <w:r w:rsidRPr="00C75465">
        <w:rPr>
          <w:bCs/>
          <w:szCs w:val="20"/>
        </w:rPr>
        <w:t>.</w:t>
      </w:r>
    </w:p>
    <w:p w14:paraId="36FB3664" w14:textId="77777777" w:rsidR="00BA0FAC" w:rsidRPr="00C75465" w:rsidRDefault="00BA0FAC" w:rsidP="00BA0FAC">
      <w:pPr>
        <w:numPr>
          <w:ilvl w:val="0"/>
          <w:numId w:val="19"/>
        </w:numPr>
        <w:tabs>
          <w:tab w:val="left" w:pos="1069"/>
        </w:tabs>
        <w:suppressAutoHyphens/>
        <w:spacing w:after="0" w:line="240" w:lineRule="auto"/>
        <w:jc w:val="both"/>
        <w:rPr>
          <w:bCs/>
          <w:szCs w:val="20"/>
        </w:rPr>
      </w:pPr>
      <w:r w:rsidRPr="00C75465">
        <w:rPr>
          <w:szCs w:val="20"/>
        </w:rPr>
        <w:t xml:space="preserve">dostępność środków europejskich w limicie określonym przez Ministra Infrastruktury </w:t>
      </w:r>
      <w:r w:rsidRPr="00C75465">
        <w:rPr>
          <w:szCs w:val="20"/>
        </w:rPr>
        <w:br/>
        <w:t>i Rozwoju,</w:t>
      </w:r>
    </w:p>
    <w:p w14:paraId="01B92B2D" w14:textId="00BF9F82" w:rsidR="00BA0FAC" w:rsidRPr="00C75465" w:rsidRDefault="00BA0FAC" w:rsidP="00BA0FAC">
      <w:pPr>
        <w:numPr>
          <w:ilvl w:val="0"/>
          <w:numId w:val="19"/>
        </w:numPr>
        <w:tabs>
          <w:tab w:val="left" w:pos="720"/>
        </w:tabs>
        <w:suppressAutoHyphens/>
        <w:spacing w:after="0" w:line="240" w:lineRule="auto"/>
        <w:jc w:val="both"/>
        <w:rPr>
          <w:szCs w:val="20"/>
        </w:rPr>
      </w:pPr>
      <w:r w:rsidRPr="00C75465">
        <w:rPr>
          <w:szCs w:val="20"/>
        </w:rPr>
        <w:t>wniesienie przez Beneficjenta zabezpieczenia, o którym mowa w § 1</w:t>
      </w:r>
      <w:r w:rsidR="00AC5B84" w:rsidRPr="00C75465">
        <w:rPr>
          <w:szCs w:val="20"/>
        </w:rPr>
        <w:t>3</w:t>
      </w:r>
      <w:r w:rsidRPr="00C75465">
        <w:rPr>
          <w:szCs w:val="20"/>
        </w:rPr>
        <w:t xml:space="preserve">. </w:t>
      </w:r>
    </w:p>
    <w:p w14:paraId="37BA18EB" w14:textId="56CFD3D0" w:rsidR="00BA0FAC" w:rsidRPr="00C75465" w:rsidRDefault="006B05C6" w:rsidP="00BA0FAC">
      <w:pPr>
        <w:numPr>
          <w:ilvl w:val="0"/>
          <w:numId w:val="25"/>
        </w:numPr>
        <w:tabs>
          <w:tab w:val="clear" w:pos="3060"/>
          <w:tab w:val="left" w:pos="360"/>
        </w:tabs>
        <w:suppressAutoHyphens/>
        <w:spacing w:after="0" w:line="240" w:lineRule="auto"/>
        <w:ind w:left="360"/>
        <w:jc w:val="both"/>
        <w:rPr>
          <w:szCs w:val="20"/>
        </w:rPr>
      </w:pPr>
      <w:r w:rsidRPr="00C75465">
        <w:rPr>
          <w:szCs w:val="20"/>
        </w:rPr>
        <w:t>Weryfikacja wydatków przez Instytucję Pośredniczącą odbywa się w oparciu o faktyczny postęp realizacji Projektu i osiągnięte wskaźniki</w:t>
      </w:r>
      <w:r w:rsidR="00E40E7E" w:rsidRPr="00C75465">
        <w:rPr>
          <w:szCs w:val="20"/>
        </w:rPr>
        <w:t xml:space="preserve"> </w:t>
      </w:r>
      <w:r w:rsidR="00EF4C2C" w:rsidRPr="00C75465">
        <w:rPr>
          <w:szCs w:val="20"/>
        </w:rPr>
        <w:t>p</w:t>
      </w:r>
      <w:r w:rsidR="00EF4C2C">
        <w:rPr>
          <w:szCs w:val="20"/>
        </w:rPr>
        <w:t>omiaru kwot ryczałtowych</w:t>
      </w:r>
      <w:r w:rsidRPr="00C75465">
        <w:rPr>
          <w:szCs w:val="20"/>
        </w:rPr>
        <w:t xml:space="preserve">. </w:t>
      </w:r>
    </w:p>
    <w:p w14:paraId="795AB25B" w14:textId="77777777" w:rsidR="00BA0FAC" w:rsidRPr="00C75465" w:rsidRDefault="00BA0FAC" w:rsidP="00BA0FAC">
      <w:pPr>
        <w:numPr>
          <w:ilvl w:val="0"/>
          <w:numId w:val="25"/>
        </w:numPr>
        <w:tabs>
          <w:tab w:val="clear" w:pos="3060"/>
          <w:tab w:val="left" w:pos="360"/>
        </w:tabs>
        <w:suppressAutoHyphens/>
        <w:spacing w:after="0" w:line="240" w:lineRule="auto"/>
        <w:ind w:left="360"/>
        <w:jc w:val="both"/>
        <w:rPr>
          <w:szCs w:val="20"/>
        </w:rPr>
      </w:pPr>
      <w:r w:rsidRPr="00C75465">
        <w:rPr>
          <w:szCs w:val="20"/>
        </w:rPr>
        <w:t xml:space="preserve">Warunkiem końcowego rozliczenia projektu jest złożenie przez Beneficjenta wniosku o płatność końcową. </w:t>
      </w:r>
    </w:p>
    <w:p w14:paraId="27794CBD" w14:textId="5256E530" w:rsidR="00BA0FAC" w:rsidRPr="00C75465" w:rsidRDefault="00BA0FAC" w:rsidP="00BA0FAC">
      <w:pPr>
        <w:numPr>
          <w:ilvl w:val="0"/>
          <w:numId w:val="25"/>
        </w:numPr>
        <w:tabs>
          <w:tab w:val="clear" w:pos="3060"/>
          <w:tab w:val="left" w:pos="360"/>
        </w:tabs>
        <w:suppressAutoHyphens/>
        <w:spacing w:after="0" w:line="240" w:lineRule="auto"/>
        <w:ind w:left="360"/>
        <w:jc w:val="both"/>
        <w:rPr>
          <w:szCs w:val="20"/>
        </w:rPr>
      </w:pPr>
      <w:r w:rsidRPr="00C75465">
        <w:rPr>
          <w:szCs w:val="20"/>
        </w:rPr>
        <w:t xml:space="preserve">Poświadczenie prawidłowości wydatków przez Instytucję </w:t>
      </w:r>
      <w:r w:rsidR="006F6D1C" w:rsidRPr="00C75465">
        <w:t>Pośredniczącą</w:t>
      </w:r>
      <w:r w:rsidR="00343B11" w:rsidRPr="00C75465">
        <w:rPr>
          <w:szCs w:val="20"/>
        </w:rPr>
        <w:t xml:space="preserve">, o którym mowa w ust. </w:t>
      </w:r>
      <w:r w:rsidR="00E40E7E" w:rsidRPr="00C75465">
        <w:rPr>
          <w:szCs w:val="20"/>
        </w:rPr>
        <w:t>5</w:t>
      </w:r>
      <w:r w:rsidRPr="00C75465">
        <w:rPr>
          <w:szCs w:val="20"/>
        </w:rPr>
        <w:t xml:space="preserve"> pkt 2) podlega certyfikacji przez Instytucję Certyfikującą. Stwierdzenie przez tę Instytucję nieprawidłowości wydatków poniesionych przez Beneficjenta obciąża Beneficjenta w takim samym stopniu, jak stwierdzenie nieprawidłowości dokonane przez Instytucję </w:t>
      </w:r>
      <w:r w:rsidR="006F6D1C" w:rsidRPr="00C75465">
        <w:t>Pośredniczącą</w:t>
      </w:r>
      <w:r w:rsidRPr="00C75465">
        <w:rPr>
          <w:szCs w:val="20"/>
        </w:rPr>
        <w:t xml:space="preserve">. </w:t>
      </w:r>
    </w:p>
    <w:p w14:paraId="7381B5EA" w14:textId="15E72EEE" w:rsidR="00BA0FAC" w:rsidRPr="00C75465" w:rsidRDefault="00BA0FAC" w:rsidP="00BA0FAC">
      <w:pPr>
        <w:numPr>
          <w:ilvl w:val="0"/>
          <w:numId w:val="25"/>
        </w:numPr>
        <w:tabs>
          <w:tab w:val="clear" w:pos="3060"/>
          <w:tab w:val="left" w:pos="360"/>
        </w:tabs>
        <w:suppressAutoHyphens/>
        <w:spacing w:after="0" w:line="240" w:lineRule="auto"/>
        <w:ind w:left="360"/>
        <w:jc w:val="both"/>
        <w:rPr>
          <w:szCs w:val="20"/>
        </w:rPr>
      </w:pPr>
      <w:r w:rsidRPr="00C75465">
        <w:rPr>
          <w:bCs/>
          <w:szCs w:val="20"/>
        </w:rPr>
        <w:t xml:space="preserve">W przypadku stwierdzenia </w:t>
      </w:r>
      <w:r w:rsidRPr="00C75465">
        <w:rPr>
          <w:szCs w:val="20"/>
        </w:rPr>
        <w:t xml:space="preserve">nieprawidłowości </w:t>
      </w:r>
      <w:r w:rsidRPr="00C75465">
        <w:rPr>
          <w:bCs/>
          <w:szCs w:val="20"/>
        </w:rPr>
        <w:t>wydatków, o kt</w:t>
      </w:r>
      <w:r w:rsidR="007035C1" w:rsidRPr="00C75465">
        <w:rPr>
          <w:bCs/>
          <w:szCs w:val="20"/>
        </w:rPr>
        <w:t xml:space="preserve">órych mowa w ust. </w:t>
      </w:r>
      <w:r w:rsidR="00E40E7E" w:rsidRPr="00C75465">
        <w:rPr>
          <w:bCs/>
          <w:szCs w:val="20"/>
        </w:rPr>
        <w:t>8</w:t>
      </w:r>
      <w:r w:rsidRPr="00C75465">
        <w:rPr>
          <w:bCs/>
          <w:szCs w:val="20"/>
        </w:rPr>
        <w:t xml:space="preserve">, po przekazaniu do certyfikacji kwot ujętych przez Beneficjenta we wniosku o płatność, </w:t>
      </w:r>
      <w:r w:rsidRPr="00C75465">
        <w:rPr>
          <w:szCs w:val="20"/>
        </w:rPr>
        <w:t xml:space="preserve">Instytucja </w:t>
      </w:r>
      <w:r w:rsidR="00F91F7A" w:rsidRPr="00C75465">
        <w:rPr>
          <w:szCs w:val="20"/>
        </w:rPr>
        <w:t xml:space="preserve">Pośrednicząca </w:t>
      </w:r>
      <w:r w:rsidRPr="00C75465">
        <w:rPr>
          <w:bCs/>
          <w:szCs w:val="20"/>
        </w:rPr>
        <w:t xml:space="preserve">odzyskuje środki w trybie określonym w § </w:t>
      </w:r>
      <w:r w:rsidR="004F68C5" w:rsidRPr="00C75465">
        <w:rPr>
          <w:bCs/>
          <w:szCs w:val="20"/>
        </w:rPr>
        <w:t>1</w:t>
      </w:r>
      <w:r w:rsidR="00E40E7E" w:rsidRPr="00C75465">
        <w:rPr>
          <w:bCs/>
          <w:szCs w:val="20"/>
        </w:rPr>
        <w:t>1</w:t>
      </w:r>
      <w:r w:rsidRPr="00C75465">
        <w:rPr>
          <w:szCs w:val="20"/>
        </w:rPr>
        <w:t>.</w:t>
      </w:r>
    </w:p>
    <w:p w14:paraId="522CC83E" w14:textId="77777777" w:rsidR="00BA0FAC" w:rsidRPr="00C75465" w:rsidRDefault="00BA0FAC" w:rsidP="00BA0FAC">
      <w:pPr>
        <w:numPr>
          <w:ilvl w:val="0"/>
          <w:numId w:val="25"/>
        </w:numPr>
        <w:tabs>
          <w:tab w:val="clear" w:pos="3060"/>
          <w:tab w:val="left" w:pos="360"/>
        </w:tabs>
        <w:suppressAutoHyphens/>
        <w:spacing w:after="0" w:line="240" w:lineRule="auto"/>
        <w:ind w:left="360"/>
        <w:jc w:val="both"/>
        <w:rPr>
          <w:rFonts w:cs="Calibri"/>
        </w:rPr>
      </w:pPr>
      <w:r w:rsidRPr="00C75465">
        <w:rPr>
          <w:rFonts w:cs="Calibri"/>
        </w:rPr>
        <w:t xml:space="preserve">Instytucja </w:t>
      </w:r>
      <w:r w:rsidR="003F6A4B" w:rsidRPr="00C75465">
        <w:t>Pośrednicząca</w:t>
      </w:r>
      <w:r w:rsidRPr="00C75465">
        <w:rPr>
          <w:rFonts w:cs="Calibri"/>
        </w:rPr>
        <w:t xml:space="preserve"> może zawiesić wypłatę dofinansowania, w przypadku, gdy zachodzi uzasadnione podejrzenie, że w związku z realizacją Projektu doszło do powstania rażących nieprawidłowości, w szczególności oszustwa. Instytucja </w:t>
      </w:r>
      <w:r w:rsidR="003F6A4B" w:rsidRPr="00C75465">
        <w:t>Pośrednicząca</w:t>
      </w:r>
      <w:r w:rsidRPr="00C75465">
        <w:rPr>
          <w:rFonts w:cs="Calibri"/>
        </w:rPr>
        <w:t xml:space="preserve"> informuje Beneficjenta, </w:t>
      </w:r>
      <w:r w:rsidRPr="00C75465">
        <w:rPr>
          <w:rFonts w:cs="Calibri"/>
        </w:rPr>
        <w:br/>
        <w:t>o zawieszeniu biegu terminu wypłaty transzy dofinansowania i jego przyczynach.</w:t>
      </w:r>
    </w:p>
    <w:p w14:paraId="1B0AE4A4" w14:textId="0B255AA2" w:rsidR="009C11FA" w:rsidRPr="00C75465" w:rsidRDefault="009C11FA" w:rsidP="00BA0FAC">
      <w:pPr>
        <w:numPr>
          <w:ilvl w:val="0"/>
          <w:numId w:val="25"/>
        </w:numPr>
        <w:tabs>
          <w:tab w:val="clear" w:pos="3060"/>
          <w:tab w:val="left" w:pos="360"/>
        </w:tabs>
        <w:suppressAutoHyphens/>
        <w:spacing w:after="0" w:line="240" w:lineRule="auto"/>
        <w:ind w:left="360"/>
        <w:jc w:val="both"/>
        <w:rPr>
          <w:rFonts w:cs="Calibri"/>
        </w:rPr>
      </w:pPr>
      <w:r w:rsidRPr="00C75465">
        <w:rPr>
          <w:rFonts w:cs="Calibri"/>
        </w:rPr>
        <w:t xml:space="preserve">Beneficjent jest zobowiązany do rozliczenia przyznanej kwoty ryczałtu dla każdego zadania określonego we Wniosku. </w:t>
      </w:r>
      <w:r w:rsidR="00E409D6">
        <w:rPr>
          <w:rFonts w:cs="Calibri"/>
        </w:rPr>
        <w:t xml:space="preserve">W przypadku nieosiągnięcia w pełni w ramach danej kwoty ryczałtowej wskaźników pomiaru kwot ryczałtowych, Instytucja Pośrednicząca uznaje, że Beneficjent nie rozliczył przyznanej kwoty ryczałtowej. </w:t>
      </w:r>
    </w:p>
    <w:p w14:paraId="0BF2338F" w14:textId="4BBDAED9" w:rsidR="004F4D41" w:rsidRPr="00C75465" w:rsidRDefault="004F4D41" w:rsidP="003A1672">
      <w:pPr>
        <w:tabs>
          <w:tab w:val="left" w:pos="360"/>
        </w:tabs>
        <w:suppressAutoHyphens/>
        <w:spacing w:after="0" w:line="240" w:lineRule="auto"/>
        <w:jc w:val="both"/>
        <w:rPr>
          <w:rFonts w:cs="Calibri"/>
        </w:rPr>
      </w:pPr>
    </w:p>
    <w:p w14:paraId="65B0AF77" w14:textId="77777777" w:rsidR="00C25AB9" w:rsidRPr="00C75465" w:rsidRDefault="00C25AB9">
      <w:pPr>
        <w:spacing w:after="60"/>
        <w:jc w:val="center"/>
        <w:rPr>
          <w:b/>
          <w:szCs w:val="20"/>
        </w:rPr>
      </w:pPr>
    </w:p>
    <w:p w14:paraId="4648631D" w14:textId="77777777" w:rsidR="00BA0FAC" w:rsidRPr="00C75465" w:rsidRDefault="00BA0FAC">
      <w:pPr>
        <w:spacing w:after="60"/>
        <w:jc w:val="center"/>
        <w:rPr>
          <w:rFonts w:cs="Calibri"/>
          <w:b/>
        </w:rPr>
      </w:pPr>
      <w:r w:rsidRPr="00C75465">
        <w:rPr>
          <w:rFonts w:cs="Calibri"/>
          <w:b/>
        </w:rPr>
        <w:t>Zasady i terminy składania wniosków o płatność</w:t>
      </w:r>
    </w:p>
    <w:p w14:paraId="620F252D" w14:textId="77777777" w:rsidR="00BA0FAC" w:rsidRPr="00C75465" w:rsidRDefault="00BA0FAC">
      <w:pPr>
        <w:spacing w:after="60"/>
        <w:ind w:left="360"/>
        <w:jc w:val="center"/>
        <w:rPr>
          <w:rFonts w:cs="Calibri"/>
          <w:b/>
        </w:rPr>
      </w:pPr>
      <w:r w:rsidRPr="00C75465">
        <w:rPr>
          <w:rFonts w:cs="Calibri"/>
          <w:b/>
        </w:rPr>
        <w:t xml:space="preserve">§ </w:t>
      </w:r>
      <w:r w:rsidR="00592A58" w:rsidRPr="00C75465">
        <w:rPr>
          <w:rFonts w:cs="Calibri"/>
          <w:b/>
        </w:rPr>
        <w:t>9</w:t>
      </w:r>
    </w:p>
    <w:p w14:paraId="7A1220C9" w14:textId="77777777" w:rsidR="00BA0FAC" w:rsidRPr="00C75465" w:rsidRDefault="00BA0FAC" w:rsidP="00BA0FAC">
      <w:pPr>
        <w:pStyle w:val="Tekstpodstawowy"/>
        <w:numPr>
          <w:ilvl w:val="0"/>
          <w:numId w:val="26"/>
        </w:numPr>
        <w:tabs>
          <w:tab w:val="clear" w:pos="900"/>
          <w:tab w:val="clear" w:pos="3060"/>
          <w:tab w:val="left" w:pos="360"/>
        </w:tabs>
        <w:ind w:left="360"/>
        <w:rPr>
          <w:rFonts w:ascii="Calibri" w:hAnsi="Calibri"/>
          <w:sz w:val="22"/>
          <w:szCs w:val="22"/>
        </w:rPr>
      </w:pPr>
      <w:r w:rsidRPr="00C75465">
        <w:rPr>
          <w:rFonts w:ascii="Calibri" w:hAnsi="Calibri"/>
          <w:sz w:val="22"/>
          <w:szCs w:val="22"/>
        </w:rPr>
        <w:t>Beneficjent składa wniosek o płatność w jednej z następujących form:</w:t>
      </w:r>
    </w:p>
    <w:p w14:paraId="2480BF60" w14:textId="77777777" w:rsidR="00BA0FAC" w:rsidRPr="00C75465" w:rsidRDefault="00BA0FAC" w:rsidP="00BA0FAC">
      <w:pPr>
        <w:pStyle w:val="Tekstpodstawowy"/>
        <w:numPr>
          <w:ilvl w:val="1"/>
          <w:numId w:val="26"/>
        </w:numPr>
        <w:tabs>
          <w:tab w:val="clear" w:pos="1440"/>
          <w:tab w:val="num" w:pos="720"/>
        </w:tabs>
        <w:ind w:left="720"/>
        <w:rPr>
          <w:rFonts w:ascii="Calibri" w:hAnsi="Calibri"/>
          <w:sz w:val="22"/>
          <w:szCs w:val="22"/>
        </w:rPr>
      </w:pPr>
      <w:r w:rsidRPr="00C75465">
        <w:rPr>
          <w:rFonts w:ascii="Calibri" w:hAnsi="Calibri"/>
          <w:sz w:val="22"/>
          <w:szCs w:val="22"/>
        </w:rPr>
        <w:t xml:space="preserve">refundacyjny – w którym wnioskuje o refundację </w:t>
      </w:r>
      <w:r w:rsidR="00C02F16" w:rsidRPr="00C75465">
        <w:rPr>
          <w:rFonts w:ascii="Calibri" w:hAnsi="Calibri"/>
          <w:sz w:val="22"/>
          <w:szCs w:val="22"/>
        </w:rPr>
        <w:t>poniesionych wydatków</w:t>
      </w:r>
      <w:r w:rsidR="0013497D" w:rsidRPr="00C75465">
        <w:rPr>
          <w:rFonts w:ascii="Calibri" w:hAnsi="Calibri"/>
          <w:sz w:val="22"/>
          <w:szCs w:val="22"/>
        </w:rPr>
        <w:t xml:space="preserve"> związanych z realizacją określonych zadań we wniosku o dofinansowanie</w:t>
      </w:r>
      <w:r w:rsidR="00C02F16" w:rsidRPr="00C75465">
        <w:rPr>
          <w:rFonts w:ascii="Calibri" w:hAnsi="Calibri"/>
          <w:sz w:val="22"/>
          <w:szCs w:val="22"/>
        </w:rPr>
        <w:t>,</w:t>
      </w:r>
    </w:p>
    <w:p w14:paraId="7A3A7F31" w14:textId="77777777" w:rsidR="00BA0FAC" w:rsidRPr="00C75465" w:rsidRDefault="00BA0FAC" w:rsidP="00BA0FAC">
      <w:pPr>
        <w:pStyle w:val="Tekstpodstawowy"/>
        <w:numPr>
          <w:ilvl w:val="1"/>
          <w:numId w:val="26"/>
        </w:numPr>
        <w:tabs>
          <w:tab w:val="clear" w:pos="1440"/>
          <w:tab w:val="num" w:pos="720"/>
        </w:tabs>
        <w:ind w:left="720"/>
        <w:rPr>
          <w:rFonts w:ascii="Calibri" w:hAnsi="Calibri"/>
          <w:sz w:val="22"/>
          <w:szCs w:val="22"/>
        </w:rPr>
      </w:pPr>
      <w:r w:rsidRPr="00C75465">
        <w:rPr>
          <w:rFonts w:ascii="Calibri" w:hAnsi="Calibri"/>
          <w:sz w:val="22"/>
          <w:szCs w:val="22"/>
        </w:rPr>
        <w:t>sprawozdawczy – Beneficjent składa w przypadku, gdy nie rozlicza żadnych wydatków, a sprawozdaje tylko postęp rzeczowy z realizacji Projektu,</w:t>
      </w:r>
    </w:p>
    <w:p w14:paraId="312E7948" w14:textId="77777777" w:rsidR="00BA0FAC" w:rsidRPr="00C75465" w:rsidRDefault="00BA0FAC" w:rsidP="00BA0FAC">
      <w:pPr>
        <w:pStyle w:val="Tekstpodstawowy"/>
        <w:numPr>
          <w:ilvl w:val="1"/>
          <w:numId w:val="26"/>
        </w:numPr>
        <w:tabs>
          <w:tab w:val="clear" w:pos="1440"/>
          <w:tab w:val="num" w:pos="720"/>
        </w:tabs>
        <w:ind w:left="720"/>
        <w:rPr>
          <w:sz w:val="22"/>
          <w:szCs w:val="22"/>
        </w:rPr>
      </w:pPr>
      <w:r w:rsidRPr="00C75465">
        <w:rPr>
          <w:rFonts w:ascii="Calibri" w:hAnsi="Calibri"/>
          <w:sz w:val="22"/>
          <w:szCs w:val="22"/>
        </w:rPr>
        <w:t>o płatność końcową – ostatni wniosek składany przez Beneficjenta na zakończenie realizacji projektu, może mieć formę wniosku o którym mowa w pkt 1</w:t>
      </w:r>
      <w:r w:rsidR="009C11FA" w:rsidRPr="00C75465">
        <w:rPr>
          <w:rFonts w:ascii="Calibri" w:hAnsi="Calibri"/>
          <w:sz w:val="22"/>
          <w:szCs w:val="22"/>
        </w:rPr>
        <w:t>.</w:t>
      </w:r>
    </w:p>
    <w:p w14:paraId="5EEF8A02" w14:textId="61000E77" w:rsidR="00BA0FAC" w:rsidRPr="00C75465" w:rsidRDefault="00BA0FAC" w:rsidP="00BA0FAC">
      <w:pPr>
        <w:numPr>
          <w:ilvl w:val="2"/>
          <w:numId w:val="26"/>
        </w:numPr>
        <w:tabs>
          <w:tab w:val="left" w:pos="360"/>
        </w:tabs>
        <w:spacing w:after="60" w:line="240" w:lineRule="auto"/>
        <w:jc w:val="both"/>
        <w:rPr>
          <w:rFonts w:cs="Calibri"/>
        </w:rPr>
      </w:pPr>
      <w:r w:rsidRPr="00C75465">
        <w:rPr>
          <w:rFonts w:cs="Calibri"/>
        </w:rPr>
        <w:t xml:space="preserve">Beneficjent składa wnioski o płatność zgodnie z harmonogramem płatności, o którym mowa w § </w:t>
      </w:r>
      <w:r w:rsidR="00345B4B" w:rsidRPr="00C75465">
        <w:rPr>
          <w:rFonts w:cs="Calibri"/>
        </w:rPr>
        <w:t xml:space="preserve">7 </w:t>
      </w:r>
      <w:r w:rsidRPr="00C75465">
        <w:rPr>
          <w:rFonts w:cs="Calibri"/>
        </w:rPr>
        <w:t>ust. 1.</w:t>
      </w:r>
    </w:p>
    <w:p w14:paraId="268E5A2D" w14:textId="77777777" w:rsidR="00BA0FAC" w:rsidRPr="00C75465" w:rsidRDefault="00BA0FAC" w:rsidP="00BA0FAC">
      <w:pPr>
        <w:numPr>
          <w:ilvl w:val="2"/>
          <w:numId w:val="26"/>
        </w:numPr>
        <w:tabs>
          <w:tab w:val="left" w:pos="360"/>
        </w:tabs>
        <w:spacing w:after="60" w:line="240" w:lineRule="auto"/>
        <w:jc w:val="both"/>
        <w:rPr>
          <w:rFonts w:cs="Calibri"/>
        </w:rPr>
      </w:pPr>
      <w:r w:rsidRPr="00C75465">
        <w:rPr>
          <w:rFonts w:cs="Calibri"/>
        </w:rPr>
        <w:t xml:space="preserve">Beneficjent składa wniosek o płatność końcową, o którym mowa w ust. 1 pkt </w:t>
      </w:r>
      <w:r w:rsidR="00D92CDC" w:rsidRPr="00C75465">
        <w:rPr>
          <w:rFonts w:cs="Calibri"/>
        </w:rPr>
        <w:t>3</w:t>
      </w:r>
      <w:r w:rsidRPr="00C75465">
        <w:rPr>
          <w:rFonts w:cs="Calibri"/>
        </w:rPr>
        <w:t>) w terminie do 30 dni kalendarzowych od dnia zakończenia finansowego realizacji Projektu, o którym mowa we Wniosku, z zastrzeżeniem ust. 4 i ust. 5.</w:t>
      </w:r>
    </w:p>
    <w:p w14:paraId="3E2635F5" w14:textId="6DAA3CF3" w:rsidR="00BA0FAC" w:rsidRPr="00C75465" w:rsidRDefault="00BA0FAC" w:rsidP="00BA0FAC">
      <w:pPr>
        <w:numPr>
          <w:ilvl w:val="2"/>
          <w:numId w:val="26"/>
        </w:numPr>
        <w:tabs>
          <w:tab w:val="left" w:pos="360"/>
        </w:tabs>
        <w:spacing w:after="60" w:line="240" w:lineRule="auto"/>
        <w:jc w:val="both"/>
        <w:rPr>
          <w:rFonts w:cs="Calibri"/>
        </w:rPr>
      </w:pPr>
      <w:r w:rsidRPr="00C75465">
        <w:rPr>
          <w:rFonts w:cs="Calibri"/>
        </w:rPr>
        <w:t xml:space="preserve">Beneficjent przedkłada wniosek o płatność oraz dokumenty niezbędne do rozliczenia projektu za pośrednictwem </w:t>
      </w:r>
      <w:r w:rsidR="00AA33A9">
        <w:rPr>
          <w:rFonts w:cs="Calibri"/>
        </w:rPr>
        <w:t>SL2014</w:t>
      </w:r>
      <w:r w:rsidRPr="00C75465">
        <w:rPr>
          <w:rFonts w:cs="Calibri"/>
        </w:rPr>
        <w:t xml:space="preserve">, o którym mowa w § </w:t>
      </w:r>
      <w:r w:rsidR="00267D79" w:rsidRPr="00C75465">
        <w:rPr>
          <w:rFonts w:cs="Calibri"/>
        </w:rPr>
        <w:t>1</w:t>
      </w:r>
      <w:r w:rsidR="00345B4B" w:rsidRPr="00C75465">
        <w:rPr>
          <w:rFonts w:cs="Calibri"/>
        </w:rPr>
        <w:t>4</w:t>
      </w:r>
      <w:r w:rsidRPr="00C75465">
        <w:rPr>
          <w:rFonts w:cs="Calibri"/>
        </w:rPr>
        <w:t xml:space="preserve">, chyba że z przyczyn technicznych nie jest to możliwe. W takim przypadku Beneficjent składa w wersji papierowej wniosek o płatność w terminach wynikających z zapisów ust. 2 i ust. 3, przy czym zobowiązuje się do złożenia wniosku za pośrednictwem </w:t>
      </w:r>
      <w:r w:rsidR="00AA33A9">
        <w:rPr>
          <w:rFonts w:cs="Calibri"/>
        </w:rPr>
        <w:t>SL2014</w:t>
      </w:r>
      <w:r w:rsidRPr="00C75465">
        <w:rPr>
          <w:rFonts w:cs="Calibri"/>
        </w:rPr>
        <w:t xml:space="preserve"> niezwłocznie po ustaniu przyczyn, o których mowa w zdaniu pierwszym. Wzór wniosku o płatność</w:t>
      </w:r>
      <w:r w:rsidR="00012B55" w:rsidRPr="00C75465">
        <w:rPr>
          <w:rFonts w:cs="Calibri"/>
        </w:rPr>
        <w:t>, który Beneficjent ma obowiązek złożyć w wersji papier</w:t>
      </w:r>
      <w:r w:rsidR="00A75DF8" w:rsidRPr="00C75465">
        <w:rPr>
          <w:rFonts w:cs="Calibri"/>
        </w:rPr>
        <w:t xml:space="preserve">owej stanowi załącznik nr </w:t>
      </w:r>
      <w:r w:rsidR="00AA33A9">
        <w:rPr>
          <w:rFonts w:cs="Calibri"/>
        </w:rPr>
        <w:t>4</w:t>
      </w:r>
      <w:r w:rsidR="00AA33A9" w:rsidRPr="00C75465">
        <w:rPr>
          <w:rFonts w:cs="Calibri"/>
        </w:rPr>
        <w:t xml:space="preserve"> </w:t>
      </w:r>
      <w:r w:rsidR="00A75DF8" w:rsidRPr="00C75465">
        <w:rPr>
          <w:rFonts w:cs="Calibri"/>
        </w:rPr>
        <w:t>do U</w:t>
      </w:r>
      <w:r w:rsidR="00012B55" w:rsidRPr="00C75465">
        <w:rPr>
          <w:rFonts w:cs="Calibri"/>
        </w:rPr>
        <w:t>mowy</w:t>
      </w:r>
      <w:r w:rsidRPr="00C75465">
        <w:rPr>
          <w:rFonts w:cs="Calibri"/>
        </w:rPr>
        <w:t>.</w:t>
      </w:r>
    </w:p>
    <w:p w14:paraId="5AF0C807" w14:textId="5A71304B" w:rsidR="00BA0FAC" w:rsidRPr="00C75465" w:rsidRDefault="00BA0FAC" w:rsidP="00BA0FAC">
      <w:pPr>
        <w:numPr>
          <w:ilvl w:val="2"/>
          <w:numId w:val="26"/>
        </w:numPr>
        <w:tabs>
          <w:tab w:val="left" w:pos="360"/>
        </w:tabs>
        <w:spacing w:after="60" w:line="240" w:lineRule="auto"/>
        <w:jc w:val="both"/>
        <w:rPr>
          <w:rFonts w:cs="Calibri"/>
        </w:rPr>
      </w:pPr>
      <w:r w:rsidRPr="00C75465">
        <w:rPr>
          <w:rFonts w:cs="Calibri"/>
        </w:rPr>
        <w:t>Beneficjent wraz z każdym wnioskiem o płatność, z wyłączeniem wniosków</w:t>
      </w:r>
      <w:r w:rsidR="00DC0813" w:rsidRPr="00C75465">
        <w:rPr>
          <w:rFonts w:cs="Calibri"/>
        </w:rPr>
        <w:t xml:space="preserve">, </w:t>
      </w:r>
      <w:r w:rsidRPr="00C75465">
        <w:rPr>
          <w:rFonts w:cs="Calibri"/>
        </w:rPr>
        <w:t xml:space="preserve">o których mowa w ust. 1 pkt 2) przedkłada </w:t>
      </w:r>
      <w:r w:rsidR="009D2384" w:rsidRPr="00C75465">
        <w:rPr>
          <w:rFonts w:cs="Calibri"/>
        </w:rPr>
        <w:t xml:space="preserve">dokumenty </w:t>
      </w:r>
      <w:r w:rsidR="00BB0277" w:rsidRPr="00C75465">
        <w:rPr>
          <w:rFonts w:cs="Calibri"/>
        </w:rPr>
        <w:t>(za pośrednictwem SL 2014)</w:t>
      </w:r>
      <w:r w:rsidR="00DC0813" w:rsidRPr="00C75465">
        <w:rPr>
          <w:rFonts w:cs="Calibri"/>
        </w:rPr>
        <w:t xml:space="preserve"> potwierdzające</w:t>
      </w:r>
      <w:r w:rsidRPr="00C75465">
        <w:rPr>
          <w:rFonts w:cs="Calibri"/>
        </w:rPr>
        <w:t xml:space="preserve"> </w:t>
      </w:r>
      <w:r w:rsidR="00AA33A9">
        <w:rPr>
          <w:rFonts w:cs="Calibri"/>
        </w:rPr>
        <w:t xml:space="preserve">wykonanie postępu rzeczowego </w:t>
      </w:r>
      <w:r w:rsidRPr="00C75465">
        <w:rPr>
          <w:rFonts w:cs="Calibri"/>
        </w:rPr>
        <w:t>wydatków rozliczanych w</w:t>
      </w:r>
      <w:r w:rsidR="00AA33A9">
        <w:rPr>
          <w:rFonts w:cs="Calibri"/>
        </w:rPr>
        <w:t>e</w:t>
      </w:r>
      <w:r w:rsidRPr="00C75465">
        <w:rPr>
          <w:rFonts w:cs="Calibri"/>
        </w:rPr>
        <w:t xml:space="preserve"> wniosku o płatność</w:t>
      </w:r>
      <w:r w:rsidR="009D2384" w:rsidRPr="00C75465">
        <w:rPr>
          <w:rFonts w:cs="Calibri"/>
        </w:rPr>
        <w:t xml:space="preserve"> zgodnie z metodologią stanowiącą załącznik do wniosku o dofinansowanie.</w:t>
      </w:r>
    </w:p>
    <w:p w14:paraId="62368E15" w14:textId="77777777" w:rsidR="00BA0FAC" w:rsidRPr="00C75465" w:rsidRDefault="00BA0FAC" w:rsidP="00BA0FAC">
      <w:pPr>
        <w:pStyle w:val="Tekstpodstawowy"/>
        <w:numPr>
          <w:ilvl w:val="2"/>
          <w:numId w:val="26"/>
        </w:numPr>
        <w:tabs>
          <w:tab w:val="clear" w:pos="900"/>
          <w:tab w:val="left" w:pos="360"/>
        </w:tabs>
        <w:rPr>
          <w:rFonts w:ascii="Calibri" w:hAnsi="Calibri"/>
          <w:sz w:val="22"/>
          <w:szCs w:val="22"/>
        </w:rPr>
      </w:pPr>
      <w:r w:rsidRPr="00C75465">
        <w:rPr>
          <w:rFonts w:ascii="Calibri" w:hAnsi="Calibri"/>
          <w:sz w:val="22"/>
          <w:szCs w:val="22"/>
        </w:rPr>
        <w:t xml:space="preserve">Beneficjent zobowiązuje się przekazać Instytucji </w:t>
      </w:r>
      <w:r w:rsidR="004D3B15" w:rsidRPr="00C75465">
        <w:rPr>
          <w:rFonts w:ascii="Calibri" w:hAnsi="Calibri"/>
          <w:sz w:val="22"/>
          <w:szCs w:val="22"/>
        </w:rPr>
        <w:t xml:space="preserve">Pośredniczącej </w:t>
      </w:r>
      <w:r w:rsidRPr="00C75465">
        <w:rPr>
          <w:rFonts w:ascii="Calibri" w:hAnsi="Calibri"/>
          <w:sz w:val="22"/>
          <w:szCs w:val="22"/>
        </w:rPr>
        <w:t xml:space="preserve">w jednej z form wskazanych przez Instytucję </w:t>
      </w:r>
      <w:r w:rsidR="004D3B15" w:rsidRPr="00C75465">
        <w:rPr>
          <w:rFonts w:ascii="Calibri" w:hAnsi="Calibri"/>
          <w:sz w:val="22"/>
          <w:szCs w:val="22"/>
        </w:rPr>
        <w:t xml:space="preserve">Pośredniczącą </w:t>
      </w:r>
      <w:r w:rsidRPr="00C75465">
        <w:rPr>
          <w:rFonts w:ascii="Calibri" w:hAnsi="Calibri"/>
          <w:sz w:val="22"/>
          <w:szCs w:val="22"/>
        </w:rPr>
        <w:t xml:space="preserve">na jej </w:t>
      </w:r>
      <w:r w:rsidR="00DC0813" w:rsidRPr="00C75465">
        <w:rPr>
          <w:rFonts w:ascii="Calibri" w:hAnsi="Calibri"/>
          <w:sz w:val="22"/>
          <w:szCs w:val="22"/>
        </w:rPr>
        <w:t>żądanie</w:t>
      </w:r>
      <w:r w:rsidRPr="00C75465">
        <w:rPr>
          <w:rFonts w:ascii="Calibri" w:hAnsi="Calibri"/>
          <w:sz w:val="22"/>
          <w:szCs w:val="22"/>
        </w:rPr>
        <w:t>: skan oryginału</w:t>
      </w:r>
      <w:r w:rsidR="00BB0277" w:rsidRPr="00C75465">
        <w:rPr>
          <w:rFonts w:ascii="Calibri" w:hAnsi="Calibri"/>
          <w:sz w:val="22"/>
          <w:szCs w:val="22"/>
        </w:rPr>
        <w:t xml:space="preserve"> (za pośrednictwem SL 2014)</w:t>
      </w:r>
      <w:r w:rsidRPr="00C75465">
        <w:rPr>
          <w:rFonts w:ascii="Calibri" w:hAnsi="Calibri"/>
          <w:sz w:val="22"/>
          <w:szCs w:val="22"/>
        </w:rPr>
        <w:t xml:space="preserve"> lub poświadczonej za zgodność z oryginałem kopii, wskazanych przez Instytucję </w:t>
      </w:r>
      <w:r w:rsidR="004D3B15" w:rsidRPr="00C75465">
        <w:rPr>
          <w:rFonts w:ascii="Calibri" w:hAnsi="Calibri"/>
          <w:sz w:val="22"/>
          <w:szCs w:val="22"/>
        </w:rPr>
        <w:t xml:space="preserve">Pośredniczącą </w:t>
      </w:r>
      <w:r w:rsidRPr="00C75465">
        <w:rPr>
          <w:rFonts w:ascii="Calibri" w:hAnsi="Calibri"/>
          <w:sz w:val="22"/>
          <w:szCs w:val="22"/>
        </w:rPr>
        <w:t>dokumentów potwierdzających</w:t>
      </w:r>
      <w:r w:rsidRPr="00C75465">
        <w:rPr>
          <w:rFonts w:ascii="Calibri" w:hAnsi="Calibri"/>
          <w:bCs/>
          <w:sz w:val="22"/>
          <w:szCs w:val="22"/>
        </w:rPr>
        <w:t xml:space="preserve"> kwalifikowalno</w:t>
      </w:r>
      <w:r w:rsidR="00BB0277" w:rsidRPr="00C75465">
        <w:rPr>
          <w:rFonts w:ascii="Calibri" w:hAnsi="Calibri"/>
          <w:bCs/>
          <w:sz w:val="22"/>
          <w:szCs w:val="22"/>
        </w:rPr>
        <w:t xml:space="preserve">ść wydatków ujętych we wniosku </w:t>
      </w:r>
      <w:r w:rsidRPr="00C75465">
        <w:rPr>
          <w:rFonts w:ascii="Calibri" w:hAnsi="Calibri"/>
          <w:bCs/>
          <w:sz w:val="22"/>
          <w:szCs w:val="22"/>
        </w:rPr>
        <w:t xml:space="preserve">o płatność, w wyznaczonym przez Instytucję </w:t>
      </w:r>
      <w:r w:rsidR="004D3B15" w:rsidRPr="00C75465">
        <w:rPr>
          <w:rFonts w:ascii="Calibri" w:hAnsi="Calibri"/>
          <w:bCs/>
          <w:sz w:val="22"/>
          <w:szCs w:val="22"/>
        </w:rPr>
        <w:t xml:space="preserve">Pośredniczącą </w:t>
      </w:r>
      <w:r w:rsidRPr="00C75465">
        <w:rPr>
          <w:rFonts w:ascii="Calibri" w:hAnsi="Calibri"/>
          <w:bCs/>
          <w:sz w:val="22"/>
          <w:szCs w:val="22"/>
        </w:rPr>
        <w:t>terminie.</w:t>
      </w:r>
    </w:p>
    <w:p w14:paraId="61F597CA" w14:textId="77777777" w:rsidR="00BA0FAC" w:rsidRPr="00C75465" w:rsidRDefault="00BA0FAC" w:rsidP="00BA0FAC">
      <w:pPr>
        <w:pStyle w:val="Tekstpodstawowy"/>
        <w:numPr>
          <w:ilvl w:val="2"/>
          <w:numId w:val="26"/>
        </w:numPr>
        <w:tabs>
          <w:tab w:val="clear" w:pos="900"/>
          <w:tab w:val="left" w:pos="360"/>
        </w:tabs>
        <w:rPr>
          <w:rFonts w:ascii="Calibri" w:hAnsi="Calibri"/>
          <w:sz w:val="22"/>
          <w:szCs w:val="22"/>
        </w:rPr>
      </w:pPr>
      <w:r w:rsidRPr="00C75465">
        <w:rPr>
          <w:rFonts w:ascii="Calibri" w:hAnsi="Calibri"/>
          <w:sz w:val="22"/>
          <w:szCs w:val="22"/>
        </w:rPr>
        <w:t xml:space="preserve">W przypadku, gdy Beneficjent złoży kolejny wniosek o płatność, przed zatwierdzeniem poprzedniego wniosku o płatność, weryfikacja kolejnego wniosku o płatność jest wstrzymywana do czasu zatwierdzenia poprzedniego wniosku o płatność. Termin weryfikacji kolejnego wniosku o płatność rozpoczyna się w dniu następnym po zatwierdzeniu poprzedniego wniosku o płatność. </w:t>
      </w:r>
    </w:p>
    <w:p w14:paraId="25CD0A42" w14:textId="77777777" w:rsidR="00BA0FAC" w:rsidRPr="00C75465" w:rsidRDefault="00BA0FAC" w:rsidP="00BA0FAC">
      <w:pPr>
        <w:pStyle w:val="Tekstpodstawowy"/>
        <w:numPr>
          <w:ilvl w:val="2"/>
          <w:numId w:val="26"/>
        </w:numPr>
        <w:tabs>
          <w:tab w:val="clear" w:pos="900"/>
          <w:tab w:val="left" w:pos="360"/>
        </w:tabs>
        <w:rPr>
          <w:rFonts w:ascii="Calibri" w:hAnsi="Calibri"/>
          <w:sz w:val="22"/>
          <w:szCs w:val="22"/>
        </w:rPr>
      </w:pPr>
      <w:r w:rsidRPr="00C75465">
        <w:rPr>
          <w:rFonts w:ascii="Calibri" w:hAnsi="Calibri"/>
          <w:sz w:val="22"/>
        </w:rPr>
        <w:t>Beneficjent jest zobowiązany złożyć wniosek o płatność co najmniej raz na 3 miesiące, l</w:t>
      </w:r>
      <w:r w:rsidR="00A75DF8" w:rsidRPr="00C75465">
        <w:rPr>
          <w:rFonts w:ascii="Calibri" w:hAnsi="Calibri"/>
          <w:sz w:val="22"/>
        </w:rPr>
        <w:t>icząc od dnia podpisania U</w:t>
      </w:r>
      <w:r w:rsidRPr="00C75465">
        <w:rPr>
          <w:rFonts w:ascii="Calibri" w:hAnsi="Calibri"/>
          <w:sz w:val="22"/>
        </w:rPr>
        <w:t xml:space="preserve">mowy. W przypadku braku konieczności rozliczenia wydatków, Beneficjent składa </w:t>
      </w:r>
      <w:r w:rsidRPr="00C75465">
        <w:rPr>
          <w:rFonts w:ascii="Calibri" w:hAnsi="Calibri"/>
          <w:sz w:val="22"/>
          <w:szCs w:val="22"/>
        </w:rPr>
        <w:t xml:space="preserve">wniosek sprawozdawczy, o którym mowa w ust. 1 pkt </w:t>
      </w:r>
      <w:r w:rsidR="00D47ECB" w:rsidRPr="00C75465">
        <w:rPr>
          <w:rFonts w:ascii="Calibri" w:hAnsi="Calibri"/>
          <w:sz w:val="22"/>
          <w:szCs w:val="22"/>
        </w:rPr>
        <w:t>2</w:t>
      </w:r>
      <w:r w:rsidRPr="00C75465">
        <w:rPr>
          <w:rFonts w:ascii="Calibri" w:hAnsi="Calibri"/>
          <w:sz w:val="22"/>
          <w:szCs w:val="22"/>
        </w:rPr>
        <w:t>).</w:t>
      </w:r>
    </w:p>
    <w:p w14:paraId="460F52B4" w14:textId="4E23D49B" w:rsidR="00267D79" w:rsidRPr="00C75465" w:rsidRDefault="00267D79" w:rsidP="009D2384">
      <w:pPr>
        <w:numPr>
          <w:ilvl w:val="2"/>
          <w:numId w:val="26"/>
        </w:numPr>
        <w:tabs>
          <w:tab w:val="clear" w:pos="360"/>
          <w:tab w:val="num" w:pos="426"/>
        </w:tabs>
        <w:suppressAutoHyphens/>
        <w:spacing w:after="0" w:line="240" w:lineRule="auto"/>
        <w:ind w:left="426" w:hanging="426"/>
        <w:jc w:val="both"/>
      </w:pPr>
      <w:r w:rsidRPr="00C75465">
        <w:rPr>
          <w:rFonts w:cs="Calibri"/>
        </w:rPr>
        <w:t xml:space="preserve">Instytucja Pośrednicząca w ramach przekazanych wniosków o płatność weryfikuje </w:t>
      </w:r>
      <w:r w:rsidR="009D2384" w:rsidRPr="00C75465">
        <w:rPr>
          <w:rFonts w:cs="Calibri"/>
        </w:rPr>
        <w:t xml:space="preserve">dokumenty </w:t>
      </w:r>
      <w:r w:rsidRPr="00C75465">
        <w:rPr>
          <w:rFonts w:cs="Calibri"/>
        </w:rPr>
        <w:t xml:space="preserve">potwierdzające wykonanie </w:t>
      </w:r>
      <w:r w:rsidR="002421EE" w:rsidRPr="00C75465">
        <w:rPr>
          <w:rFonts w:cs="Calibri"/>
        </w:rPr>
        <w:t xml:space="preserve">poszczególnych zadań  oraz </w:t>
      </w:r>
      <w:r w:rsidRPr="00C75465">
        <w:rPr>
          <w:rFonts w:cs="Calibri"/>
        </w:rPr>
        <w:t>wskaźników</w:t>
      </w:r>
      <w:r w:rsidR="002421EE" w:rsidRPr="00C75465">
        <w:rPr>
          <w:rFonts w:cs="Calibri"/>
        </w:rPr>
        <w:t xml:space="preserve"> </w:t>
      </w:r>
      <w:r w:rsidR="00AA33A9">
        <w:rPr>
          <w:rFonts w:cs="Calibri"/>
        </w:rPr>
        <w:t>pomiaru kwot ryczałtowych</w:t>
      </w:r>
      <w:r w:rsidR="00AA33A9" w:rsidRPr="00C75465">
        <w:rPr>
          <w:rFonts w:cs="Calibri"/>
        </w:rPr>
        <w:t xml:space="preserve"> </w:t>
      </w:r>
      <w:r w:rsidRPr="00C75465">
        <w:rPr>
          <w:rFonts w:cs="Calibri"/>
        </w:rPr>
        <w:t>przy rozliczaniu kwot ryczałtowych</w:t>
      </w:r>
      <w:r w:rsidR="00AA33A9">
        <w:rPr>
          <w:rFonts w:cs="Calibri"/>
        </w:rPr>
        <w:t>.</w:t>
      </w:r>
      <w:r w:rsidRPr="00C75465">
        <w:rPr>
          <w:rFonts w:cs="Calibri"/>
        </w:rPr>
        <w:t xml:space="preserve"> </w:t>
      </w:r>
    </w:p>
    <w:p w14:paraId="54E49D3B" w14:textId="77777777" w:rsidR="00BA0FAC" w:rsidRPr="00C75465" w:rsidRDefault="00BA0FAC">
      <w:pPr>
        <w:spacing w:line="240" w:lineRule="auto"/>
        <w:ind w:left="360"/>
        <w:jc w:val="both"/>
      </w:pPr>
    </w:p>
    <w:p w14:paraId="6170B21B" w14:textId="77777777" w:rsidR="00BA0FAC" w:rsidRPr="00C75465" w:rsidRDefault="00BA0FAC">
      <w:pPr>
        <w:pStyle w:val="Pisma"/>
        <w:autoSpaceDE/>
        <w:autoSpaceDN/>
        <w:spacing w:after="60"/>
        <w:ind w:left="284"/>
        <w:jc w:val="center"/>
        <w:rPr>
          <w:rFonts w:ascii="Calibri" w:hAnsi="Calibri" w:cs="Calibri"/>
          <w:b/>
          <w:sz w:val="22"/>
          <w:szCs w:val="22"/>
        </w:rPr>
      </w:pPr>
      <w:r w:rsidRPr="00C75465">
        <w:rPr>
          <w:rFonts w:ascii="Calibri" w:hAnsi="Calibri" w:cs="Calibri"/>
          <w:b/>
          <w:sz w:val="22"/>
          <w:szCs w:val="22"/>
        </w:rPr>
        <w:t xml:space="preserve">Zasady i terminy weryfikacji wniosków o płatność przez Instytucję </w:t>
      </w:r>
      <w:r w:rsidR="004D3B15" w:rsidRPr="00C75465">
        <w:rPr>
          <w:rFonts w:ascii="Calibri" w:hAnsi="Calibri"/>
          <w:b/>
          <w:bCs/>
          <w:sz w:val="22"/>
          <w:szCs w:val="22"/>
        </w:rPr>
        <w:t>Pośredniczącą</w:t>
      </w:r>
    </w:p>
    <w:p w14:paraId="3B6D8F33" w14:textId="77777777" w:rsidR="00BA0FAC" w:rsidRPr="00C75465" w:rsidRDefault="00BA0FAC">
      <w:pPr>
        <w:pStyle w:val="Pisma"/>
        <w:autoSpaceDE/>
        <w:autoSpaceDN/>
        <w:spacing w:after="60"/>
        <w:jc w:val="center"/>
        <w:rPr>
          <w:rFonts w:ascii="Calibri" w:hAnsi="Calibri" w:cs="Calibri"/>
          <w:b/>
          <w:sz w:val="22"/>
          <w:szCs w:val="22"/>
        </w:rPr>
      </w:pPr>
      <w:r w:rsidRPr="00C75465">
        <w:rPr>
          <w:rFonts w:ascii="Calibri" w:hAnsi="Calibri" w:cs="Calibri"/>
          <w:b/>
          <w:sz w:val="22"/>
          <w:szCs w:val="22"/>
        </w:rPr>
        <w:t xml:space="preserve">§ </w:t>
      </w:r>
      <w:r w:rsidR="00A60917" w:rsidRPr="00C75465">
        <w:rPr>
          <w:rFonts w:ascii="Calibri" w:hAnsi="Calibri" w:cs="Calibri"/>
          <w:b/>
          <w:sz w:val="22"/>
          <w:szCs w:val="22"/>
        </w:rPr>
        <w:t>1</w:t>
      </w:r>
      <w:r w:rsidR="00592A58" w:rsidRPr="00C75465">
        <w:rPr>
          <w:rFonts w:ascii="Calibri" w:hAnsi="Calibri" w:cs="Calibri"/>
          <w:b/>
          <w:sz w:val="22"/>
          <w:szCs w:val="22"/>
        </w:rPr>
        <w:t>0</w:t>
      </w:r>
    </w:p>
    <w:p w14:paraId="751B65C0" w14:textId="340FA565" w:rsidR="00C86A3F" w:rsidRPr="00C75465" w:rsidRDefault="00BA0FAC" w:rsidP="00AD6927">
      <w:pPr>
        <w:numPr>
          <w:ilvl w:val="6"/>
          <w:numId w:val="6"/>
        </w:numPr>
        <w:tabs>
          <w:tab w:val="num" w:pos="284"/>
        </w:tabs>
        <w:spacing w:after="60" w:line="240" w:lineRule="auto"/>
        <w:ind w:left="284" w:hanging="284"/>
        <w:jc w:val="both"/>
        <w:rPr>
          <w:rFonts w:cs="Calibri"/>
        </w:rPr>
      </w:pPr>
      <w:r w:rsidRPr="00C75465">
        <w:rPr>
          <w:rFonts w:cs="Calibri"/>
        </w:rPr>
        <w:t xml:space="preserve">Instytucja </w:t>
      </w:r>
      <w:r w:rsidR="004D3B15" w:rsidRPr="00C75465">
        <w:rPr>
          <w:bCs/>
        </w:rPr>
        <w:t>Pośrednicząca</w:t>
      </w:r>
      <w:r w:rsidRPr="00C75465">
        <w:rPr>
          <w:rFonts w:cs="Calibri"/>
        </w:rPr>
        <w:t xml:space="preserve"> dokonuje weryfikacji wniosków o płatność, o których mowa w § </w:t>
      </w:r>
      <w:r w:rsidR="009D2384" w:rsidRPr="00C75465">
        <w:rPr>
          <w:rFonts w:cs="Calibri"/>
        </w:rPr>
        <w:t>9</w:t>
      </w:r>
      <w:r w:rsidR="00DF65DE">
        <w:rPr>
          <w:rFonts w:cs="Calibri"/>
        </w:rPr>
        <w:t xml:space="preserve"> </w:t>
      </w:r>
      <w:r w:rsidRPr="00C75465">
        <w:rPr>
          <w:rFonts w:cs="Calibri"/>
        </w:rPr>
        <w:t xml:space="preserve">ust.1 pkt 1) i pkt </w:t>
      </w:r>
      <w:r w:rsidR="00A60917" w:rsidRPr="00C75465">
        <w:rPr>
          <w:rFonts w:cs="Calibri"/>
        </w:rPr>
        <w:t>2</w:t>
      </w:r>
      <w:r w:rsidRPr="00C75465">
        <w:rPr>
          <w:rFonts w:cs="Calibri"/>
        </w:rPr>
        <w:t xml:space="preserve">) w terminie </w:t>
      </w:r>
      <w:r w:rsidR="00A60917" w:rsidRPr="00C75465">
        <w:rPr>
          <w:rFonts w:cs="Calibri"/>
        </w:rPr>
        <w:t xml:space="preserve">……….. </w:t>
      </w:r>
      <w:r w:rsidRPr="00C75465">
        <w:rPr>
          <w:rFonts w:cs="Calibri"/>
        </w:rPr>
        <w:t>dni roboczych od dnia otrzymania</w:t>
      </w:r>
      <w:r w:rsidR="00C86A3F" w:rsidRPr="00C75465">
        <w:rPr>
          <w:rFonts w:cs="Calibri"/>
        </w:rPr>
        <w:t xml:space="preserve"> kompletnego wniosku o płatność wraz z dokumentacją</w:t>
      </w:r>
      <w:r w:rsidR="009D2384" w:rsidRPr="00C75465">
        <w:rPr>
          <w:rFonts w:cs="Calibri"/>
        </w:rPr>
        <w:t>.</w:t>
      </w:r>
    </w:p>
    <w:p w14:paraId="371B68DE" w14:textId="2B98324B" w:rsidR="00BA0FAC" w:rsidRPr="00C75465" w:rsidRDefault="00BA0FAC" w:rsidP="00AD6927">
      <w:pPr>
        <w:numPr>
          <w:ilvl w:val="6"/>
          <w:numId w:val="6"/>
        </w:numPr>
        <w:tabs>
          <w:tab w:val="num" w:pos="284"/>
        </w:tabs>
        <w:spacing w:after="60" w:line="240" w:lineRule="auto"/>
        <w:ind w:left="284" w:hanging="284"/>
        <w:jc w:val="both"/>
      </w:pPr>
      <w:r w:rsidRPr="00C75465">
        <w:t xml:space="preserve">Bieg terminów, o których mowa w ust. </w:t>
      </w:r>
      <w:r w:rsidR="00345B4B" w:rsidRPr="00C75465">
        <w:t xml:space="preserve">1 </w:t>
      </w:r>
      <w:r w:rsidRPr="00C75465">
        <w:t xml:space="preserve">może zostać przerwany przez Instytucję </w:t>
      </w:r>
      <w:r w:rsidR="00F91F7A" w:rsidRPr="00C75465">
        <w:t xml:space="preserve">Pośredniczącą </w:t>
      </w:r>
      <w:r w:rsidRPr="00C75465">
        <w:t>w przypadku gdy:</w:t>
      </w:r>
    </w:p>
    <w:p w14:paraId="3192D8B4" w14:textId="11099606" w:rsidR="00BA0FAC" w:rsidRPr="00C75465" w:rsidRDefault="00BA0FAC" w:rsidP="00BA0FAC">
      <w:pPr>
        <w:numPr>
          <w:ilvl w:val="1"/>
          <w:numId w:val="27"/>
        </w:numPr>
        <w:tabs>
          <w:tab w:val="clear" w:pos="1440"/>
          <w:tab w:val="num" w:pos="720"/>
        </w:tabs>
        <w:spacing w:after="60" w:line="240" w:lineRule="auto"/>
        <w:ind w:left="720"/>
        <w:jc w:val="both"/>
      </w:pPr>
      <w:r w:rsidRPr="00C75465">
        <w:t xml:space="preserve">kwota ujęta we wniosku o płatność jest nienależna lub dokumenty potwierdzające, w tym dokumenty niezbędne do weryfikacji czy dofinansowane produkty i usługi zostały dostarczone oraz czy spełniają one obowiązujące przepisy prawa, wymagania Programu, oraz warunki wsparcia operacji (w przypadku gdy Instytucja </w:t>
      </w:r>
      <w:r w:rsidR="004D3B15" w:rsidRPr="00C75465">
        <w:rPr>
          <w:bCs/>
        </w:rPr>
        <w:t>Pośrednicząca</w:t>
      </w:r>
      <w:r w:rsidRPr="00C75465">
        <w:t xml:space="preserve"> wymagała dostarczenia przedmiotowych dokumentów)</w:t>
      </w:r>
      <w:r w:rsidR="00564C04" w:rsidRPr="00C75465">
        <w:t xml:space="preserve"> nie zostały przedłożone</w:t>
      </w:r>
      <w:r w:rsidRPr="00C75465">
        <w:t>;</w:t>
      </w:r>
    </w:p>
    <w:p w14:paraId="699032E0" w14:textId="77777777" w:rsidR="00BA0FAC" w:rsidRPr="00C75465" w:rsidRDefault="00BA0FAC" w:rsidP="00BA0FAC">
      <w:pPr>
        <w:numPr>
          <w:ilvl w:val="1"/>
          <w:numId w:val="27"/>
        </w:numPr>
        <w:tabs>
          <w:tab w:val="clear" w:pos="1440"/>
          <w:tab w:val="num" w:pos="720"/>
        </w:tabs>
        <w:spacing w:after="60" w:line="240" w:lineRule="auto"/>
        <w:ind w:left="720"/>
        <w:jc w:val="both"/>
      </w:pPr>
      <w:r w:rsidRPr="00C75465">
        <w:t xml:space="preserve">wszczęto dochodzenie w związku z ewentualnymi nieprawidłowościami mającymi wpływ na dane wydatki, w tym m. in. gdy </w:t>
      </w:r>
      <w:r w:rsidRPr="00C75465">
        <w:rPr>
          <w:rFonts w:cs="Calibri"/>
        </w:rPr>
        <w:t xml:space="preserve">Instytucja </w:t>
      </w:r>
      <w:r w:rsidR="004D3B15" w:rsidRPr="00C75465">
        <w:rPr>
          <w:bCs/>
        </w:rPr>
        <w:t>Pośrednicząca</w:t>
      </w:r>
      <w:r w:rsidRPr="00C75465">
        <w:rPr>
          <w:rFonts w:cs="Calibri"/>
        </w:rPr>
        <w:t xml:space="preserve"> zleciła kontrolę doraźną w związku ze złożonym wnioskiem o płatność, stwierdzono konieczność dostarczenia przez Beneficjenta dodatkowych wyjaśnień lub dokumentów, stwierdzono konieczność dostarczenia przez Beneficjenta korekty wniosku o płatność,</w:t>
      </w:r>
    </w:p>
    <w:p w14:paraId="5BFCB223" w14:textId="37CD2F7C" w:rsidR="00BA0FAC" w:rsidRPr="00C75465" w:rsidRDefault="00BA0FAC">
      <w:pPr>
        <w:spacing w:after="60" w:line="240" w:lineRule="auto"/>
        <w:ind w:left="708"/>
        <w:jc w:val="both"/>
      </w:pPr>
      <w:r w:rsidRPr="00C75465">
        <w:rPr>
          <w:rFonts w:cs="Calibri"/>
        </w:rPr>
        <w:t>O przerwaniu biegu termin</w:t>
      </w:r>
      <w:r w:rsidR="00A60917" w:rsidRPr="00C75465">
        <w:rPr>
          <w:rFonts w:cs="Calibri"/>
        </w:rPr>
        <w:t>u,</w:t>
      </w:r>
      <w:r w:rsidRPr="00C75465">
        <w:rPr>
          <w:rFonts w:cs="Calibri"/>
        </w:rPr>
        <w:t xml:space="preserve"> o </w:t>
      </w:r>
      <w:r w:rsidR="00A60917" w:rsidRPr="00C75465">
        <w:rPr>
          <w:rFonts w:cs="Calibri"/>
        </w:rPr>
        <w:t xml:space="preserve">którym </w:t>
      </w:r>
      <w:r w:rsidRPr="00C75465">
        <w:rPr>
          <w:rFonts w:cs="Calibri"/>
        </w:rPr>
        <w:t xml:space="preserve">mowa w ust. </w:t>
      </w:r>
      <w:r w:rsidR="00345B4B" w:rsidRPr="00C75465">
        <w:rPr>
          <w:rFonts w:cs="Calibri"/>
        </w:rPr>
        <w:t>1</w:t>
      </w:r>
      <w:r w:rsidRPr="00C75465">
        <w:rPr>
          <w:rFonts w:cs="Calibri"/>
        </w:rPr>
        <w:t xml:space="preserve">, a także o jego przyczynach, </w:t>
      </w:r>
      <w:r w:rsidRPr="00C75465">
        <w:rPr>
          <w:rFonts w:cs="Calibri"/>
        </w:rPr>
        <w:br/>
        <w:t xml:space="preserve">z powodów wskazanych w </w:t>
      </w:r>
      <w:r w:rsidR="00DD4952" w:rsidRPr="00C75465">
        <w:rPr>
          <w:rFonts w:cs="Calibri"/>
        </w:rPr>
        <w:t xml:space="preserve">ust. 2 </w:t>
      </w:r>
      <w:r w:rsidRPr="00C75465">
        <w:rPr>
          <w:rFonts w:cs="Calibri"/>
        </w:rPr>
        <w:t xml:space="preserve">pkt 1) i pkt 2) Instytucja </w:t>
      </w:r>
      <w:r w:rsidR="004D3B15" w:rsidRPr="00C75465">
        <w:rPr>
          <w:bCs/>
        </w:rPr>
        <w:t>Pośrednicząca</w:t>
      </w:r>
      <w:r w:rsidRPr="00C75465">
        <w:rPr>
          <w:rFonts w:cs="Calibri"/>
        </w:rPr>
        <w:t xml:space="preserve"> każdorazowo informuje Beneficjenta na piśmie.</w:t>
      </w:r>
    </w:p>
    <w:p w14:paraId="084ABEBC" w14:textId="55A37094" w:rsidR="003F2C78" w:rsidRPr="00C75465" w:rsidRDefault="00BA0FAC" w:rsidP="003F2C78">
      <w:pPr>
        <w:pStyle w:val="Tekstpodstawowy2"/>
        <w:numPr>
          <w:ilvl w:val="6"/>
          <w:numId w:val="6"/>
        </w:numPr>
        <w:tabs>
          <w:tab w:val="clear" w:pos="644"/>
          <w:tab w:val="num" w:pos="284"/>
        </w:tabs>
        <w:spacing w:after="60" w:line="240" w:lineRule="auto"/>
        <w:ind w:left="284" w:hanging="284"/>
        <w:rPr>
          <w:rFonts w:ascii="Calibri" w:hAnsi="Calibri" w:cs="Calibri"/>
        </w:rPr>
      </w:pPr>
      <w:r w:rsidRPr="00C75465">
        <w:rPr>
          <w:rFonts w:ascii="Calibri" w:eastAsia="Calibri" w:hAnsi="Calibri" w:cs="Calibri"/>
          <w:szCs w:val="22"/>
          <w:lang w:eastAsia="en-US"/>
        </w:rPr>
        <w:t>Bieg termin</w:t>
      </w:r>
      <w:r w:rsidR="00A60917" w:rsidRPr="00C75465">
        <w:rPr>
          <w:rFonts w:ascii="Calibri" w:eastAsia="Calibri" w:hAnsi="Calibri" w:cs="Calibri"/>
          <w:szCs w:val="22"/>
          <w:lang w:eastAsia="en-US"/>
        </w:rPr>
        <w:t>u</w:t>
      </w:r>
      <w:r w:rsidRPr="00C75465">
        <w:rPr>
          <w:rFonts w:ascii="Calibri" w:eastAsia="Calibri" w:hAnsi="Calibri" w:cs="Calibri"/>
          <w:szCs w:val="22"/>
          <w:lang w:eastAsia="en-US"/>
        </w:rPr>
        <w:t>, o który</w:t>
      </w:r>
      <w:r w:rsidR="00A60917" w:rsidRPr="00C75465">
        <w:rPr>
          <w:rFonts w:ascii="Calibri" w:eastAsia="Calibri" w:hAnsi="Calibri" w:cs="Calibri"/>
          <w:szCs w:val="22"/>
          <w:lang w:eastAsia="en-US"/>
        </w:rPr>
        <w:t>m</w:t>
      </w:r>
      <w:r w:rsidRPr="00C75465">
        <w:rPr>
          <w:rFonts w:ascii="Calibri" w:eastAsia="Calibri" w:hAnsi="Calibri" w:cs="Calibri"/>
          <w:szCs w:val="22"/>
          <w:lang w:eastAsia="en-US"/>
        </w:rPr>
        <w:t xml:space="preserve"> mowa w ust. </w:t>
      </w:r>
      <w:r w:rsidR="00DD4952" w:rsidRPr="00C75465">
        <w:rPr>
          <w:rFonts w:ascii="Calibri" w:eastAsia="Calibri" w:hAnsi="Calibri" w:cs="Calibri"/>
          <w:szCs w:val="22"/>
          <w:lang w:eastAsia="en-US"/>
        </w:rPr>
        <w:t>1</w:t>
      </w:r>
      <w:r w:rsidR="00637ABE" w:rsidRPr="00C75465">
        <w:rPr>
          <w:rFonts w:ascii="Calibri" w:eastAsia="Calibri" w:hAnsi="Calibri" w:cs="Calibri"/>
          <w:szCs w:val="22"/>
          <w:lang w:eastAsia="en-US"/>
        </w:rPr>
        <w:t xml:space="preserve"> </w:t>
      </w:r>
      <w:r w:rsidRPr="00C75465">
        <w:rPr>
          <w:rFonts w:ascii="Calibri" w:eastAsia="Calibri" w:hAnsi="Calibri" w:cs="Calibri"/>
          <w:szCs w:val="22"/>
          <w:lang w:eastAsia="en-US"/>
        </w:rPr>
        <w:t xml:space="preserve">może zostać zawieszony przez Instytucję </w:t>
      </w:r>
      <w:r w:rsidR="004D3B15" w:rsidRPr="00C75465">
        <w:rPr>
          <w:rFonts w:ascii="Calibri" w:hAnsi="Calibri"/>
          <w:bCs/>
        </w:rPr>
        <w:t>Pośredniczącą</w:t>
      </w:r>
      <w:r w:rsidRPr="00C75465">
        <w:rPr>
          <w:rFonts w:ascii="Calibri" w:eastAsia="Calibri" w:hAnsi="Calibri" w:cs="Calibri"/>
          <w:szCs w:val="22"/>
          <w:lang w:eastAsia="en-US"/>
        </w:rPr>
        <w:t xml:space="preserve"> w przypadku gdy </w:t>
      </w:r>
      <w:r w:rsidRPr="00C75465">
        <w:rPr>
          <w:rFonts w:ascii="Calibri" w:hAnsi="Calibri" w:cs="Calibri"/>
        </w:rPr>
        <w:t>w ramach Projektu jest dokonywana kontrola planowa realizacji projektu.</w:t>
      </w:r>
    </w:p>
    <w:p w14:paraId="3683F9DB" w14:textId="1FED925D" w:rsidR="00BA0FAC" w:rsidRPr="00C75465" w:rsidRDefault="00BA0FAC" w:rsidP="003F2C78">
      <w:pPr>
        <w:pStyle w:val="Tekstpodstawowy2"/>
        <w:numPr>
          <w:ilvl w:val="6"/>
          <w:numId w:val="6"/>
        </w:numPr>
        <w:tabs>
          <w:tab w:val="clear" w:pos="644"/>
          <w:tab w:val="num" w:pos="284"/>
        </w:tabs>
        <w:spacing w:after="60" w:line="240" w:lineRule="auto"/>
        <w:ind w:left="284" w:hanging="284"/>
        <w:rPr>
          <w:rFonts w:ascii="Calibri" w:eastAsia="Calibri" w:hAnsi="Calibri" w:cs="Calibri"/>
          <w:szCs w:val="22"/>
          <w:lang w:eastAsia="en-US"/>
        </w:rPr>
      </w:pPr>
      <w:r w:rsidRPr="00C75465">
        <w:rPr>
          <w:rFonts w:ascii="Calibri" w:hAnsi="Calibri" w:cs="Calibri"/>
        </w:rPr>
        <w:t>Bieg terminów weryfikacji, z powodów, o których mowa w ust</w:t>
      </w:r>
      <w:r w:rsidR="00DD4952" w:rsidRPr="00C75465">
        <w:rPr>
          <w:rFonts w:ascii="Calibri" w:hAnsi="Calibri" w:cs="Calibri"/>
        </w:rPr>
        <w:t>. 2 i 3</w:t>
      </w:r>
      <w:r w:rsidRPr="00C75465">
        <w:rPr>
          <w:rFonts w:ascii="Calibri" w:hAnsi="Calibri" w:cs="Calibri"/>
        </w:rPr>
        <w:t xml:space="preserve"> ulega zawieszeniu do dnia przekazania przez Beneficjenta do Instytucji </w:t>
      </w:r>
      <w:r w:rsidR="004D3B15" w:rsidRPr="00C75465">
        <w:rPr>
          <w:rFonts w:ascii="Calibri" w:hAnsi="Calibri"/>
          <w:bCs/>
        </w:rPr>
        <w:t>Pośredniczącej</w:t>
      </w:r>
      <w:r w:rsidRPr="00C75465">
        <w:rPr>
          <w:rFonts w:ascii="Calibri" w:hAnsi="Calibri" w:cs="Calibri"/>
        </w:rPr>
        <w:t xml:space="preserve"> informacji o wykonaniu lub zaniechaniu wykonania zaleceń pokontrolnych, chyba że wyniki kontroli nie wskazują na wystąpienie wydatków niekwalifikowalnych w projekcie lub nie mają wpływu na rozliczenie końcowe projektu. </w:t>
      </w:r>
    </w:p>
    <w:p w14:paraId="00150BF2" w14:textId="77777777" w:rsidR="00BA0FAC" w:rsidRPr="00C75465" w:rsidRDefault="00BA0FAC" w:rsidP="003F2C78">
      <w:pPr>
        <w:numPr>
          <w:ilvl w:val="6"/>
          <w:numId w:val="6"/>
        </w:numPr>
        <w:tabs>
          <w:tab w:val="clear" w:pos="644"/>
        </w:tabs>
        <w:spacing w:after="60" w:line="240" w:lineRule="auto"/>
        <w:ind w:left="284" w:hanging="284"/>
        <w:jc w:val="both"/>
        <w:rPr>
          <w:rFonts w:cs="Arial"/>
          <w:sz w:val="20"/>
        </w:rPr>
      </w:pPr>
      <w:r w:rsidRPr="00C75465">
        <w:t xml:space="preserve">W przypadku stwierdzenia błędów w złożonym wniosku o płatność, Instytucja </w:t>
      </w:r>
      <w:r w:rsidR="004D3B15" w:rsidRPr="00C75465">
        <w:t>Pośrednicząca</w:t>
      </w:r>
      <w:r w:rsidR="004D3B15" w:rsidRPr="00C75465" w:rsidDel="004D3B15">
        <w:t xml:space="preserve"> </w:t>
      </w:r>
      <w:r w:rsidRPr="00C75465">
        <w:t xml:space="preserve"> może dokonać uzupełnienia lub poprawienia wniosku, o czym informuje Beneficjenta. </w:t>
      </w:r>
    </w:p>
    <w:p w14:paraId="4277FE08" w14:textId="77777777" w:rsidR="003F2C78" w:rsidRPr="00C75465" w:rsidRDefault="00BA0FAC" w:rsidP="003F2C78">
      <w:pPr>
        <w:numPr>
          <w:ilvl w:val="6"/>
          <w:numId w:val="6"/>
        </w:numPr>
        <w:tabs>
          <w:tab w:val="clear" w:pos="644"/>
          <w:tab w:val="num" w:pos="284"/>
        </w:tabs>
        <w:spacing w:after="60" w:line="240" w:lineRule="auto"/>
        <w:ind w:left="284" w:hanging="284"/>
        <w:jc w:val="both"/>
        <w:rPr>
          <w:rFonts w:cs="Calibri"/>
        </w:rPr>
      </w:pPr>
      <w:r w:rsidRPr="00C75465">
        <w:rPr>
          <w:rFonts w:cs="Calibri"/>
        </w:rPr>
        <w:t xml:space="preserve">Beneficjent zobowiązuje się do usunięcia błędów lub złożenia pisemnych wyjaśnień </w:t>
      </w:r>
      <w:r w:rsidRPr="00C75465">
        <w:rPr>
          <w:rFonts w:cs="Calibri"/>
        </w:rPr>
        <w:br/>
        <w:t xml:space="preserve">w wyznaczonym przez Instytucję </w:t>
      </w:r>
      <w:r w:rsidR="004D3B15" w:rsidRPr="00C75465">
        <w:t>Pośredniczącą</w:t>
      </w:r>
      <w:r w:rsidRPr="00C75465">
        <w:rPr>
          <w:rFonts w:cs="Calibri"/>
        </w:rPr>
        <w:t xml:space="preserve"> terminie.</w:t>
      </w:r>
    </w:p>
    <w:p w14:paraId="10595ED0" w14:textId="7814BE57" w:rsidR="00BA0FAC" w:rsidRPr="00C75465" w:rsidRDefault="00BA0FAC" w:rsidP="003F2C78">
      <w:pPr>
        <w:numPr>
          <w:ilvl w:val="6"/>
          <w:numId w:val="6"/>
        </w:numPr>
        <w:tabs>
          <w:tab w:val="clear" w:pos="644"/>
          <w:tab w:val="num" w:pos="284"/>
        </w:tabs>
        <w:spacing w:after="60" w:line="240" w:lineRule="auto"/>
        <w:ind w:left="284" w:hanging="284"/>
        <w:jc w:val="both"/>
        <w:rPr>
          <w:rFonts w:cs="Calibri"/>
        </w:rPr>
      </w:pPr>
      <w:r w:rsidRPr="00C75465">
        <w:rPr>
          <w:rFonts w:cs="Calibri"/>
        </w:rPr>
        <w:t xml:space="preserve">Instytucja </w:t>
      </w:r>
      <w:r w:rsidR="004D3B15" w:rsidRPr="00C75465">
        <w:t>Pośrednicząca</w:t>
      </w:r>
      <w:r w:rsidRPr="00C75465">
        <w:rPr>
          <w:rFonts w:cs="Calibri"/>
        </w:rPr>
        <w:t xml:space="preserve">, po pozytywnym zweryfikowaniu wniosku o płatność, przekazuje Beneficjentowi w terminie, o którym mowa w ust. </w:t>
      </w:r>
      <w:r w:rsidR="00DD4952" w:rsidRPr="00C75465">
        <w:rPr>
          <w:rFonts w:cs="Calibri"/>
        </w:rPr>
        <w:t>1</w:t>
      </w:r>
      <w:r w:rsidRPr="00C75465">
        <w:rPr>
          <w:rFonts w:cs="Calibri"/>
        </w:rPr>
        <w:t xml:space="preserve">, informację o wyniku weryfikacji wniosku o płatność, przy czym informacja o zatwierdzeniu wniosku o płatność powinna zawierać: </w:t>
      </w:r>
    </w:p>
    <w:p w14:paraId="4F9713E0" w14:textId="77777777" w:rsidR="00BA0FAC" w:rsidRPr="00C75465" w:rsidRDefault="00BA0FAC" w:rsidP="00BA0FAC">
      <w:pPr>
        <w:numPr>
          <w:ilvl w:val="0"/>
          <w:numId w:val="28"/>
        </w:numPr>
        <w:spacing w:after="60" w:line="240" w:lineRule="auto"/>
        <w:jc w:val="both"/>
        <w:rPr>
          <w:rFonts w:cs="Calibri"/>
        </w:rPr>
      </w:pPr>
      <w:r w:rsidRPr="00C75465">
        <w:rPr>
          <w:rFonts w:cs="Calibri"/>
        </w:rPr>
        <w:t xml:space="preserve">w przypadku zidentyfikowania wydatków niekwalifikowanych kwotę wydatków, które zostały uznane za niekwalifikowalne wraz z uzasadnieniem, oraz w przypadku, gdy jest to konieczne jednoczesne wezwanie do zwrotu środków przez Beneficjenta zgodnie z § </w:t>
      </w:r>
      <w:r w:rsidR="001E4539" w:rsidRPr="00C75465">
        <w:rPr>
          <w:rFonts w:cs="Calibri"/>
        </w:rPr>
        <w:t>1</w:t>
      </w:r>
      <w:r w:rsidR="009D2384" w:rsidRPr="00C75465">
        <w:rPr>
          <w:rFonts w:cs="Calibri"/>
        </w:rPr>
        <w:t>1</w:t>
      </w:r>
      <w:r w:rsidRPr="00C75465">
        <w:rPr>
          <w:rFonts w:cs="Calibri"/>
        </w:rPr>
        <w:t>;</w:t>
      </w:r>
    </w:p>
    <w:p w14:paraId="71E248B2" w14:textId="77777777" w:rsidR="00BA0FAC" w:rsidRPr="00C75465" w:rsidRDefault="00BA0FAC" w:rsidP="00BA0FAC">
      <w:pPr>
        <w:numPr>
          <w:ilvl w:val="0"/>
          <w:numId w:val="28"/>
        </w:numPr>
        <w:spacing w:after="60" w:line="240" w:lineRule="auto"/>
        <w:jc w:val="both"/>
        <w:rPr>
          <w:rFonts w:cs="Calibri"/>
        </w:rPr>
      </w:pPr>
      <w:r w:rsidRPr="00C75465">
        <w:rPr>
          <w:rFonts w:cs="Calibri"/>
        </w:rPr>
        <w:t xml:space="preserve">zatwierdzoną kwotę rozliczenia kwoty dofinansowania, a także kwoty wydatków kwalifikowanych, </w:t>
      </w:r>
      <w:r w:rsidRPr="00C75465">
        <w:rPr>
          <w:rFonts w:cs="Calibri"/>
          <w:iCs/>
        </w:rPr>
        <w:t>oraz wkładu własnego</w:t>
      </w:r>
      <w:r w:rsidRPr="00C75465">
        <w:rPr>
          <w:rFonts w:cs="Calibri"/>
        </w:rPr>
        <w:t xml:space="preserve"> wynikającą z pomniejszenia kwoty wydatków rozliczanych we wniosku o płatność o wydatki niekwalifikowalne, o których mowa w pkt 1).</w:t>
      </w:r>
    </w:p>
    <w:p w14:paraId="110BCA14" w14:textId="4ED71786" w:rsidR="00BA0FAC" w:rsidRPr="00C75465" w:rsidRDefault="00BA0FAC" w:rsidP="003F2C78">
      <w:pPr>
        <w:numPr>
          <w:ilvl w:val="6"/>
          <w:numId w:val="6"/>
        </w:numPr>
        <w:tabs>
          <w:tab w:val="clear" w:pos="644"/>
          <w:tab w:val="num" w:pos="284"/>
        </w:tabs>
        <w:spacing w:after="60" w:line="240" w:lineRule="auto"/>
        <w:ind w:left="284" w:hanging="284"/>
        <w:jc w:val="both"/>
        <w:rPr>
          <w:rFonts w:cs="Calibri"/>
        </w:rPr>
      </w:pPr>
      <w:r w:rsidRPr="00C75465">
        <w:rPr>
          <w:rFonts w:cs="Calibri"/>
        </w:rPr>
        <w:t xml:space="preserve">Dofinansowanie, o którym mowa w § 2 ust. 4, będzie przekazywane na wskazane przez Beneficjenta rachunki bankowe w terminie nie dłuższym niż 90 dni licząc od dnia przedłożenia wniosku o płatność, uwzględniając zapisy ust. </w:t>
      </w:r>
      <w:r w:rsidR="00DD4952" w:rsidRPr="00C75465">
        <w:rPr>
          <w:rFonts w:cs="Calibri"/>
        </w:rPr>
        <w:t>2 - 4</w:t>
      </w:r>
      <w:r w:rsidRPr="00C75465">
        <w:rPr>
          <w:rFonts w:cs="Calibri"/>
        </w:rPr>
        <w:t>,  w zakresie przerwania lub zawieszenia biegu terminu weryfikacji wniosku o płatność.</w:t>
      </w:r>
    </w:p>
    <w:p w14:paraId="0C542D06" w14:textId="2CAE5CB4" w:rsidR="00BA0FAC" w:rsidRPr="00C75465" w:rsidRDefault="00BA0FAC" w:rsidP="003F2C78">
      <w:pPr>
        <w:pStyle w:val="Tekstpodstawowy"/>
        <w:widowControl w:val="0"/>
        <w:numPr>
          <w:ilvl w:val="6"/>
          <w:numId w:val="6"/>
        </w:numPr>
        <w:tabs>
          <w:tab w:val="clear" w:pos="644"/>
          <w:tab w:val="clear" w:pos="900"/>
          <w:tab w:val="num" w:pos="284"/>
        </w:tabs>
        <w:autoSpaceDE w:val="0"/>
        <w:autoSpaceDN w:val="0"/>
        <w:adjustRightInd w:val="0"/>
        <w:ind w:left="284" w:hanging="284"/>
        <w:rPr>
          <w:rFonts w:ascii="Calibri" w:hAnsi="Calibri"/>
          <w:sz w:val="22"/>
          <w:szCs w:val="22"/>
        </w:rPr>
      </w:pPr>
      <w:r w:rsidRPr="00C75465">
        <w:rPr>
          <w:rFonts w:ascii="Calibri" w:hAnsi="Calibri"/>
          <w:sz w:val="22"/>
          <w:szCs w:val="22"/>
        </w:rPr>
        <w:t>Pozytywna weryfikacja wniosku o płatność nie wyklucza stwierdzenia niekwalifikowalności wydatków w późniejszym okresie. W przypadku stwierdzenia nieprawidłowości w toku innych czynności kontrolnych lub ponownej weryfikacji wniosku kwota wydatk</w:t>
      </w:r>
      <w:r w:rsidR="004036D8" w:rsidRPr="00C75465">
        <w:rPr>
          <w:rFonts w:ascii="Calibri" w:hAnsi="Calibri"/>
          <w:sz w:val="22"/>
          <w:szCs w:val="22"/>
        </w:rPr>
        <w:t>ów</w:t>
      </w:r>
      <w:r w:rsidRPr="00C75465">
        <w:rPr>
          <w:rFonts w:ascii="Calibri" w:hAnsi="Calibri"/>
          <w:sz w:val="22"/>
          <w:szCs w:val="22"/>
        </w:rPr>
        <w:t xml:space="preserve"> objętych wnioskiem podlega pomniejszeniu.</w:t>
      </w:r>
    </w:p>
    <w:p w14:paraId="144FE4CC" w14:textId="77777777" w:rsidR="00BA0FAC" w:rsidRPr="00C75465" w:rsidRDefault="00BA0FAC">
      <w:pPr>
        <w:spacing w:after="60" w:line="240" w:lineRule="auto"/>
        <w:jc w:val="both"/>
        <w:rPr>
          <w:rFonts w:cs="Calibri"/>
        </w:rPr>
      </w:pPr>
    </w:p>
    <w:p w14:paraId="580920A1" w14:textId="77777777" w:rsidR="00BA0FAC" w:rsidRPr="00C75465" w:rsidRDefault="00BA0FAC">
      <w:pPr>
        <w:spacing w:after="60"/>
        <w:jc w:val="center"/>
        <w:rPr>
          <w:rFonts w:cs="Calibri"/>
          <w:b/>
        </w:rPr>
      </w:pPr>
      <w:r w:rsidRPr="00C75465">
        <w:rPr>
          <w:rFonts w:cs="Calibri"/>
          <w:b/>
        </w:rPr>
        <w:t>Nieprawidłowości i zwrot środków</w:t>
      </w:r>
    </w:p>
    <w:p w14:paraId="71359501" w14:textId="77777777" w:rsidR="00BA0FAC" w:rsidRPr="00C75465" w:rsidRDefault="00BA0FAC">
      <w:pPr>
        <w:spacing w:after="60"/>
        <w:jc w:val="center"/>
        <w:rPr>
          <w:rFonts w:cs="Calibri"/>
          <w:b/>
        </w:rPr>
      </w:pPr>
      <w:r w:rsidRPr="00C75465">
        <w:rPr>
          <w:rFonts w:cs="Calibri"/>
          <w:b/>
        </w:rPr>
        <w:t xml:space="preserve">§ </w:t>
      </w:r>
      <w:r w:rsidR="00771328" w:rsidRPr="00C75465">
        <w:rPr>
          <w:rFonts w:cs="Calibri"/>
          <w:b/>
        </w:rPr>
        <w:t>1</w:t>
      </w:r>
      <w:r w:rsidR="00592A58" w:rsidRPr="00C75465">
        <w:rPr>
          <w:rFonts w:cs="Calibri"/>
          <w:b/>
        </w:rPr>
        <w:t>1</w:t>
      </w:r>
    </w:p>
    <w:p w14:paraId="2FA2435F" w14:textId="77777777" w:rsidR="00BA0FAC" w:rsidRPr="00C75465" w:rsidRDefault="00BA0FAC" w:rsidP="00BA0FAC">
      <w:pPr>
        <w:pStyle w:val="Tekstpodstawowy"/>
        <w:numPr>
          <w:ilvl w:val="4"/>
          <w:numId w:val="26"/>
        </w:numPr>
        <w:tabs>
          <w:tab w:val="clear" w:pos="900"/>
          <w:tab w:val="clear" w:pos="3600"/>
          <w:tab w:val="left" w:pos="360"/>
        </w:tabs>
        <w:ind w:left="360"/>
        <w:rPr>
          <w:rFonts w:ascii="Calibri" w:hAnsi="Calibri"/>
          <w:sz w:val="22"/>
          <w:szCs w:val="22"/>
        </w:rPr>
      </w:pPr>
      <w:r w:rsidRPr="00C75465">
        <w:rPr>
          <w:rFonts w:ascii="Calibri" w:hAnsi="Calibri"/>
          <w:sz w:val="22"/>
          <w:szCs w:val="22"/>
        </w:rPr>
        <w:t>Jeżeli na podstawie wniosków o płatność lub czynności kontrolnych uprawnionych organów zostanie stwierdzone, że dofinansowanie jest:</w:t>
      </w:r>
    </w:p>
    <w:p w14:paraId="7EFF5EA9" w14:textId="77777777" w:rsidR="00BA0FAC" w:rsidRPr="00C75465" w:rsidRDefault="00BA0FAC" w:rsidP="00BA0FAC">
      <w:pPr>
        <w:pStyle w:val="Tekstpodstawowy"/>
        <w:numPr>
          <w:ilvl w:val="5"/>
          <w:numId w:val="26"/>
        </w:numPr>
        <w:tabs>
          <w:tab w:val="clear" w:pos="4500"/>
          <w:tab w:val="num" w:pos="720"/>
        </w:tabs>
        <w:ind w:left="720"/>
        <w:rPr>
          <w:rFonts w:ascii="Calibri" w:hAnsi="Calibri"/>
          <w:sz w:val="22"/>
          <w:szCs w:val="22"/>
        </w:rPr>
      </w:pPr>
      <w:r w:rsidRPr="00C75465">
        <w:rPr>
          <w:rFonts w:ascii="Calibri" w:hAnsi="Calibri"/>
          <w:sz w:val="22"/>
          <w:szCs w:val="22"/>
        </w:rPr>
        <w:t>wykorzystane niezgodnie z przeznaczeniem,</w:t>
      </w:r>
    </w:p>
    <w:p w14:paraId="25DF80B8" w14:textId="77777777" w:rsidR="00BA0FAC" w:rsidRPr="00C75465" w:rsidRDefault="00BA0FAC" w:rsidP="00BA0FAC">
      <w:pPr>
        <w:pStyle w:val="Tekstpodstawowy"/>
        <w:numPr>
          <w:ilvl w:val="5"/>
          <w:numId w:val="26"/>
        </w:numPr>
        <w:tabs>
          <w:tab w:val="clear" w:pos="4500"/>
          <w:tab w:val="num" w:pos="720"/>
        </w:tabs>
        <w:ind w:left="720"/>
        <w:rPr>
          <w:rFonts w:ascii="Calibri" w:hAnsi="Calibri"/>
          <w:sz w:val="22"/>
          <w:szCs w:val="22"/>
        </w:rPr>
      </w:pPr>
      <w:r w:rsidRPr="00C75465">
        <w:rPr>
          <w:rFonts w:ascii="Calibri" w:hAnsi="Calibri"/>
          <w:sz w:val="22"/>
          <w:szCs w:val="22"/>
        </w:rPr>
        <w:t>wykorzystane z naruszeniem procedur, o których mowa w art. 184 ustawy o finansach,</w:t>
      </w:r>
    </w:p>
    <w:p w14:paraId="0A59C81F" w14:textId="77777777" w:rsidR="00BA0FAC" w:rsidRPr="00C75465" w:rsidRDefault="00BA0FAC" w:rsidP="00BA0FAC">
      <w:pPr>
        <w:pStyle w:val="Tekstpodstawowy"/>
        <w:numPr>
          <w:ilvl w:val="5"/>
          <w:numId w:val="26"/>
        </w:numPr>
        <w:tabs>
          <w:tab w:val="clear" w:pos="4500"/>
          <w:tab w:val="num" w:pos="720"/>
        </w:tabs>
        <w:ind w:left="720"/>
        <w:rPr>
          <w:rFonts w:ascii="Calibri" w:hAnsi="Calibri"/>
          <w:sz w:val="22"/>
          <w:szCs w:val="22"/>
        </w:rPr>
      </w:pPr>
      <w:r w:rsidRPr="00C75465">
        <w:rPr>
          <w:rFonts w:ascii="Calibri" w:hAnsi="Calibri"/>
          <w:sz w:val="22"/>
          <w:szCs w:val="22"/>
        </w:rPr>
        <w:t>pobrane nienależnie lub w nadmiernej wysokości</w:t>
      </w:r>
    </w:p>
    <w:p w14:paraId="315F065C" w14:textId="77777777" w:rsidR="00BA0FAC" w:rsidRPr="00C75465" w:rsidRDefault="00BA0FAC">
      <w:pPr>
        <w:pStyle w:val="Tekstpodstawowy"/>
        <w:ind w:left="360"/>
        <w:rPr>
          <w:rFonts w:ascii="Calibri" w:hAnsi="Calibri"/>
          <w:sz w:val="22"/>
          <w:szCs w:val="22"/>
        </w:rPr>
      </w:pPr>
      <w:r w:rsidRPr="00C75465">
        <w:rPr>
          <w:rFonts w:ascii="Calibri" w:hAnsi="Calibri"/>
          <w:sz w:val="22"/>
          <w:szCs w:val="22"/>
        </w:rPr>
        <w:t xml:space="preserve">Instytucja </w:t>
      </w:r>
      <w:r w:rsidR="00F91F7A" w:rsidRPr="00C75465">
        <w:rPr>
          <w:rFonts w:ascii="Calibri" w:hAnsi="Calibri"/>
          <w:sz w:val="22"/>
          <w:szCs w:val="22"/>
        </w:rPr>
        <w:t xml:space="preserve">Pośrednicząca </w:t>
      </w:r>
      <w:r w:rsidRPr="00C75465">
        <w:rPr>
          <w:rFonts w:ascii="Calibri" w:hAnsi="Calibri"/>
          <w:sz w:val="22"/>
          <w:szCs w:val="22"/>
        </w:rPr>
        <w:t xml:space="preserve">wzywa Beneficjenta do zwrotu całości lub części dofinansowania wraz </w:t>
      </w:r>
      <w:r w:rsidRPr="00C75465">
        <w:rPr>
          <w:rFonts w:ascii="Calibri" w:hAnsi="Calibri"/>
          <w:sz w:val="22"/>
          <w:szCs w:val="22"/>
        </w:rPr>
        <w:br/>
        <w:t>z odsetkami w wysokości określonej jak dla zaległości podatkowych liczonymi od dnia przekazania środków.</w:t>
      </w:r>
    </w:p>
    <w:p w14:paraId="2583BAA2" w14:textId="7FF3C71A" w:rsidR="00BA0FAC" w:rsidRPr="00C75465" w:rsidRDefault="00BA0FAC" w:rsidP="00BA0FAC">
      <w:pPr>
        <w:pStyle w:val="Tekstpodstawowy"/>
        <w:numPr>
          <w:ilvl w:val="4"/>
          <w:numId w:val="26"/>
        </w:numPr>
        <w:tabs>
          <w:tab w:val="clear" w:pos="900"/>
          <w:tab w:val="clear" w:pos="3600"/>
          <w:tab w:val="left" w:pos="360"/>
        </w:tabs>
        <w:ind w:left="360"/>
        <w:rPr>
          <w:rFonts w:ascii="Calibri" w:hAnsi="Calibri"/>
          <w:sz w:val="22"/>
          <w:szCs w:val="22"/>
        </w:rPr>
      </w:pPr>
      <w:r w:rsidRPr="00C75465">
        <w:rPr>
          <w:rFonts w:ascii="Calibri" w:hAnsi="Calibri"/>
          <w:sz w:val="22"/>
          <w:szCs w:val="22"/>
        </w:rPr>
        <w:t xml:space="preserve">Beneficjent zwraca środki, o których mowa w ust. 1 oraz § </w:t>
      </w:r>
      <w:r w:rsidR="004036D8" w:rsidRPr="00C75465">
        <w:rPr>
          <w:rFonts w:ascii="Calibri" w:hAnsi="Calibri"/>
          <w:sz w:val="22"/>
          <w:szCs w:val="22"/>
        </w:rPr>
        <w:t>5</w:t>
      </w:r>
      <w:r w:rsidRPr="00C75465">
        <w:rPr>
          <w:rFonts w:ascii="Calibri" w:hAnsi="Calibri"/>
          <w:sz w:val="22"/>
          <w:szCs w:val="22"/>
        </w:rPr>
        <w:t xml:space="preserve"> ust</w:t>
      </w:r>
      <w:r w:rsidR="00BC14FA" w:rsidRPr="00C75465">
        <w:rPr>
          <w:rFonts w:ascii="Calibri" w:hAnsi="Calibri"/>
          <w:sz w:val="22"/>
          <w:szCs w:val="22"/>
        </w:rPr>
        <w:t>.</w:t>
      </w:r>
      <w:r w:rsidRPr="00C75465">
        <w:rPr>
          <w:rFonts w:ascii="Calibri" w:hAnsi="Calibri"/>
          <w:sz w:val="22"/>
          <w:szCs w:val="22"/>
        </w:rPr>
        <w:t xml:space="preserve"> </w:t>
      </w:r>
      <w:r w:rsidR="004036D8" w:rsidRPr="00C75465">
        <w:rPr>
          <w:rFonts w:ascii="Calibri" w:hAnsi="Calibri"/>
          <w:sz w:val="22"/>
          <w:szCs w:val="22"/>
        </w:rPr>
        <w:t xml:space="preserve">1, 6 i </w:t>
      </w:r>
      <w:r w:rsidRPr="00C75465">
        <w:rPr>
          <w:rFonts w:ascii="Calibri" w:hAnsi="Calibri"/>
          <w:sz w:val="22"/>
          <w:szCs w:val="22"/>
        </w:rPr>
        <w:t xml:space="preserve">7 , wraz z odsetkami, na pisemne wezwanie Instytucji </w:t>
      </w:r>
      <w:r w:rsidR="004D3B15" w:rsidRPr="00C75465">
        <w:rPr>
          <w:rFonts w:ascii="Calibri" w:hAnsi="Calibri"/>
          <w:sz w:val="22"/>
          <w:szCs w:val="22"/>
        </w:rPr>
        <w:t>Pośredniczącej</w:t>
      </w:r>
      <w:r w:rsidRPr="00C75465">
        <w:rPr>
          <w:rFonts w:ascii="Calibri" w:hAnsi="Calibri"/>
          <w:sz w:val="22"/>
          <w:szCs w:val="22"/>
        </w:rPr>
        <w:t>, w terminie 14 dni kalendarzowych od dnia doręczenia wezwania do zapłaty na rachunek bankowy wskazany przez Instytucj</w:t>
      </w:r>
      <w:r w:rsidR="00FC0628" w:rsidRPr="00C75465">
        <w:rPr>
          <w:rFonts w:ascii="Calibri" w:hAnsi="Calibri"/>
          <w:sz w:val="22"/>
          <w:szCs w:val="22"/>
        </w:rPr>
        <w:t>ę</w:t>
      </w:r>
      <w:r w:rsidRPr="00C75465">
        <w:rPr>
          <w:rFonts w:ascii="Calibri" w:hAnsi="Calibri"/>
          <w:sz w:val="22"/>
          <w:szCs w:val="22"/>
        </w:rPr>
        <w:t xml:space="preserve"> </w:t>
      </w:r>
      <w:r w:rsidR="004D3B15" w:rsidRPr="00C75465">
        <w:rPr>
          <w:rFonts w:ascii="Calibri" w:hAnsi="Calibri"/>
          <w:sz w:val="22"/>
          <w:szCs w:val="22"/>
        </w:rPr>
        <w:t>Pośrednicząc</w:t>
      </w:r>
      <w:r w:rsidR="00FC0628" w:rsidRPr="00C75465">
        <w:rPr>
          <w:rFonts w:ascii="Calibri" w:hAnsi="Calibri"/>
          <w:sz w:val="22"/>
          <w:szCs w:val="22"/>
        </w:rPr>
        <w:t>ą</w:t>
      </w:r>
      <w:r w:rsidR="004D3B15" w:rsidRPr="00C75465" w:rsidDel="004D3B15">
        <w:rPr>
          <w:rFonts w:ascii="Calibri" w:hAnsi="Calibri"/>
          <w:sz w:val="22"/>
          <w:szCs w:val="22"/>
        </w:rPr>
        <w:t xml:space="preserve"> </w:t>
      </w:r>
      <w:r w:rsidRPr="00C75465">
        <w:rPr>
          <w:rFonts w:ascii="Calibri" w:hAnsi="Calibri"/>
          <w:sz w:val="22"/>
          <w:szCs w:val="22"/>
        </w:rPr>
        <w:t xml:space="preserve"> w tym wezwaniu.</w:t>
      </w:r>
    </w:p>
    <w:p w14:paraId="499BB011" w14:textId="4FA00B69" w:rsidR="00BA0FAC" w:rsidRPr="00C75465" w:rsidRDefault="00BA0FAC" w:rsidP="00BA0FAC">
      <w:pPr>
        <w:pStyle w:val="Tekstpodstawowy"/>
        <w:numPr>
          <w:ilvl w:val="4"/>
          <w:numId w:val="26"/>
        </w:numPr>
        <w:tabs>
          <w:tab w:val="clear" w:pos="900"/>
          <w:tab w:val="clear" w:pos="3600"/>
          <w:tab w:val="left" w:pos="360"/>
        </w:tabs>
        <w:ind w:left="360"/>
        <w:rPr>
          <w:rFonts w:ascii="Calibri" w:hAnsi="Calibri"/>
          <w:sz w:val="22"/>
          <w:szCs w:val="22"/>
        </w:rPr>
      </w:pPr>
      <w:r w:rsidRPr="00C75465">
        <w:rPr>
          <w:rFonts w:ascii="Calibri" w:hAnsi="Calibri"/>
          <w:sz w:val="22"/>
          <w:szCs w:val="22"/>
        </w:rPr>
        <w:t xml:space="preserve">Beneficjent dokonuje również zwrotu kwot korekt wydatków kwalifikowalnych, oraz innych kwot zgodnie z § </w:t>
      </w:r>
      <w:r w:rsidR="00A553DD" w:rsidRPr="00C75465">
        <w:rPr>
          <w:rFonts w:ascii="Calibri" w:hAnsi="Calibri"/>
          <w:sz w:val="22"/>
          <w:szCs w:val="22"/>
        </w:rPr>
        <w:t>18</w:t>
      </w:r>
      <w:r w:rsidRPr="00C75465">
        <w:rPr>
          <w:rFonts w:ascii="Calibri" w:hAnsi="Calibri"/>
          <w:sz w:val="22"/>
          <w:szCs w:val="22"/>
        </w:rPr>
        <w:t xml:space="preserve"> ust. </w:t>
      </w:r>
      <w:r w:rsidR="00AA33A9">
        <w:rPr>
          <w:rFonts w:ascii="Calibri" w:hAnsi="Calibri"/>
          <w:sz w:val="22"/>
          <w:szCs w:val="22"/>
        </w:rPr>
        <w:t>3</w:t>
      </w:r>
      <w:r w:rsidRPr="00C75465">
        <w:rPr>
          <w:rFonts w:ascii="Calibri" w:hAnsi="Calibri"/>
          <w:sz w:val="22"/>
          <w:szCs w:val="22"/>
        </w:rPr>
        <w:t>.</w:t>
      </w:r>
    </w:p>
    <w:p w14:paraId="74BE667F" w14:textId="77777777" w:rsidR="00BA0FAC" w:rsidRPr="00C75465" w:rsidRDefault="00BA0FAC" w:rsidP="00BA0FAC">
      <w:pPr>
        <w:pStyle w:val="Tekstpodstawowy"/>
        <w:numPr>
          <w:ilvl w:val="4"/>
          <w:numId w:val="26"/>
        </w:numPr>
        <w:tabs>
          <w:tab w:val="clear" w:pos="900"/>
          <w:tab w:val="clear" w:pos="3600"/>
          <w:tab w:val="left" w:pos="360"/>
        </w:tabs>
        <w:ind w:left="360"/>
        <w:rPr>
          <w:rFonts w:ascii="Calibri" w:hAnsi="Calibri"/>
          <w:sz w:val="22"/>
          <w:szCs w:val="22"/>
        </w:rPr>
      </w:pPr>
      <w:r w:rsidRPr="00C75465">
        <w:rPr>
          <w:rFonts w:ascii="Calibri" w:hAnsi="Calibri"/>
          <w:sz w:val="22"/>
          <w:szCs w:val="22"/>
        </w:rPr>
        <w:t xml:space="preserve">Beneficjent dokonuje opisu przelewu zwracanych </w:t>
      </w:r>
      <w:r w:rsidR="00BC14FA" w:rsidRPr="00C75465">
        <w:rPr>
          <w:rFonts w:ascii="Calibri" w:hAnsi="Calibri"/>
          <w:sz w:val="22"/>
          <w:szCs w:val="22"/>
        </w:rPr>
        <w:t>środków, o których mowa w ust. 2</w:t>
      </w:r>
      <w:r w:rsidRPr="00C75465">
        <w:rPr>
          <w:rFonts w:ascii="Calibri" w:hAnsi="Calibri"/>
          <w:sz w:val="22"/>
          <w:szCs w:val="22"/>
        </w:rPr>
        <w:t xml:space="preserve"> i </w:t>
      </w:r>
      <w:r w:rsidR="00BC14FA" w:rsidRPr="00C75465">
        <w:rPr>
          <w:rFonts w:ascii="Calibri" w:hAnsi="Calibri"/>
          <w:sz w:val="22"/>
          <w:szCs w:val="22"/>
        </w:rPr>
        <w:t xml:space="preserve">ust. </w:t>
      </w:r>
      <w:r w:rsidRPr="00C75465">
        <w:rPr>
          <w:rFonts w:ascii="Calibri" w:hAnsi="Calibri"/>
          <w:sz w:val="22"/>
          <w:szCs w:val="22"/>
        </w:rPr>
        <w:t>3, poprzez wskazanie:</w:t>
      </w:r>
    </w:p>
    <w:p w14:paraId="476F0CAC" w14:textId="77777777" w:rsidR="00BA0FAC" w:rsidRPr="00C75465" w:rsidRDefault="00BA0FAC" w:rsidP="00BA0FAC">
      <w:pPr>
        <w:pStyle w:val="Tekstpodstawowy"/>
        <w:numPr>
          <w:ilvl w:val="0"/>
          <w:numId w:val="46"/>
        </w:numPr>
        <w:tabs>
          <w:tab w:val="clear" w:pos="900"/>
          <w:tab w:val="left" w:pos="360"/>
        </w:tabs>
        <w:rPr>
          <w:rFonts w:ascii="Calibri" w:hAnsi="Calibri"/>
          <w:sz w:val="22"/>
          <w:szCs w:val="22"/>
        </w:rPr>
      </w:pPr>
      <w:r w:rsidRPr="00C75465">
        <w:rPr>
          <w:rFonts w:ascii="Calibri" w:hAnsi="Calibri"/>
          <w:sz w:val="22"/>
          <w:szCs w:val="22"/>
        </w:rPr>
        <w:t>numeru Projektu;</w:t>
      </w:r>
    </w:p>
    <w:p w14:paraId="0A460A1D" w14:textId="77777777" w:rsidR="00BA0FAC" w:rsidRPr="00C75465" w:rsidRDefault="00BA0FAC" w:rsidP="00BA0FAC">
      <w:pPr>
        <w:pStyle w:val="Tekstpodstawowy"/>
        <w:numPr>
          <w:ilvl w:val="0"/>
          <w:numId w:val="46"/>
        </w:numPr>
        <w:tabs>
          <w:tab w:val="clear" w:pos="900"/>
          <w:tab w:val="left" w:pos="360"/>
        </w:tabs>
        <w:rPr>
          <w:rFonts w:ascii="Calibri" w:hAnsi="Calibri"/>
          <w:sz w:val="22"/>
          <w:szCs w:val="22"/>
        </w:rPr>
      </w:pPr>
      <w:r w:rsidRPr="00C75465">
        <w:rPr>
          <w:rFonts w:ascii="Calibri" w:hAnsi="Calibri"/>
          <w:sz w:val="22"/>
          <w:szCs w:val="22"/>
        </w:rPr>
        <w:t>informacji o kwocie głównej i kwocie odsetek</w:t>
      </w:r>
    </w:p>
    <w:p w14:paraId="3BFEB607" w14:textId="77777777" w:rsidR="00BA0FAC" w:rsidRPr="00C75465" w:rsidRDefault="00BA0FAC" w:rsidP="00BA0FAC">
      <w:pPr>
        <w:pStyle w:val="Tekstpodstawowy"/>
        <w:numPr>
          <w:ilvl w:val="0"/>
          <w:numId w:val="46"/>
        </w:numPr>
        <w:tabs>
          <w:tab w:val="clear" w:pos="900"/>
          <w:tab w:val="left" w:pos="360"/>
        </w:tabs>
        <w:rPr>
          <w:rFonts w:ascii="Calibri" w:hAnsi="Calibri"/>
          <w:sz w:val="22"/>
          <w:szCs w:val="22"/>
        </w:rPr>
      </w:pPr>
      <w:r w:rsidRPr="00C75465">
        <w:rPr>
          <w:rFonts w:ascii="Calibri" w:hAnsi="Calibri"/>
          <w:sz w:val="22"/>
          <w:szCs w:val="22"/>
        </w:rPr>
        <w:t>tytułu zwrotu (a w przypadku dokonania zwrotu środków na podstawie decyzji, o której mowa w art. 207 ustawy o finansach publicznych, także numeru decyzji);</w:t>
      </w:r>
    </w:p>
    <w:p w14:paraId="359A0CED" w14:textId="77777777" w:rsidR="00BA0FAC" w:rsidRPr="00C75465" w:rsidRDefault="00BA0FAC" w:rsidP="00BA0FAC">
      <w:pPr>
        <w:pStyle w:val="Tekstpodstawowy"/>
        <w:numPr>
          <w:ilvl w:val="0"/>
          <w:numId w:val="46"/>
        </w:numPr>
        <w:tabs>
          <w:tab w:val="clear" w:pos="900"/>
          <w:tab w:val="left" w:pos="360"/>
        </w:tabs>
        <w:rPr>
          <w:rFonts w:ascii="Calibri" w:hAnsi="Calibri"/>
          <w:sz w:val="22"/>
          <w:szCs w:val="22"/>
        </w:rPr>
      </w:pPr>
      <w:r w:rsidRPr="00C75465">
        <w:rPr>
          <w:rFonts w:ascii="Calibri" w:hAnsi="Calibri"/>
          <w:sz w:val="22"/>
          <w:szCs w:val="22"/>
        </w:rPr>
        <w:t>roku, w którym zostały przekazane środki, których dotyczy zwrot.</w:t>
      </w:r>
    </w:p>
    <w:p w14:paraId="71EEA687" w14:textId="77777777" w:rsidR="00BA0FAC" w:rsidRPr="00C75465" w:rsidRDefault="00BA0FAC" w:rsidP="00BA0FAC">
      <w:pPr>
        <w:pStyle w:val="Tekstpodstawowy"/>
        <w:numPr>
          <w:ilvl w:val="4"/>
          <w:numId w:val="26"/>
        </w:numPr>
        <w:tabs>
          <w:tab w:val="clear" w:pos="900"/>
          <w:tab w:val="clear" w:pos="3600"/>
          <w:tab w:val="left" w:pos="360"/>
        </w:tabs>
        <w:ind w:left="360"/>
        <w:rPr>
          <w:rFonts w:ascii="Calibri" w:hAnsi="Calibri"/>
          <w:sz w:val="22"/>
          <w:szCs w:val="22"/>
        </w:rPr>
      </w:pPr>
      <w:r w:rsidRPr="00C75465">
        <w:rPr>
          <w:rFonts w:ascii="Calibri" w:hAnsi="Calibri"/>
          <w:sz w:val="22"/>
          <w:szCs w:val="22"/>
        </w:rPr>
        <w:t xml:space="preserve">Zwrot środków, o którym mowa w ust. 2 i </w:t>
      </w:r>
      <w:r w:rsidR="00BC14FA" w:rsidRPr="00C75465">
        <w:rPr>
          <w:rFonts w:ascii="Calibri" w:hAnsi="Calibri"/>
          <w:sz w:val="22"/>
          <w:szCs w:val="22"/>
        </w:rPr>
        <w:t xml:space="preserve">ust. </w:t>
      </w:r>
      <w:r w:rsidRPr="00C75465">
        <w:rPr>
          <w:rFonts w:ascii="Calibri" w:hAnsi="Calibri"/>
          <w:sz w:val="22"/>
          <w:szCs w:val="22"/>
        </w:rPr>
        <w:t>3 może nastąpić, za zgodą Beneficjenta, poprzez pomniejszenie wypłaty kolejnej transzy dofinansowania należnej Beneficjentowi.</w:t>
      </w:r>
    </w:p>
    <w:p w14:paraId="6B777F5A" w14:textId="462A35BE" w:rsidR="00BA0FAC" w:rsidRPr="00C75465" w:rsidRDefault="00BA0FAC" w:rsidP="00BA0FAC">
      <w:pPr>
        <w:pStyle w:val="Tekstpodstawowy"/>
        <w:numPr>
          <w:ilvl w:val="4"/>
          <w:numId w:val="26"/>
        </w:numPr>
        <w:tabs>
          <w:tab w:val="clear" w:pos="900"/>
          <w:tab w:val="clear" w:pos="3600"/>
          <w:tab w:val="left" w:pos="360"/>
        </w:tabs>
        <w:ind w:left="360"/>
        <w:rPr>
          <w:rFonts w:ascii="Calibri" w:hAnsi="Calibri"/>
          <w:sz w:val="22"/>
          <w:szCs w:val="22"/>
        </w:rPr>
      </w:pPr>
      <w:r w:rsidRPr="00C75465">
        <w:rPr>
          <w:rFonts w:ascii="Calibri" w:hAnsi="Calibri"/>
          <w:sz w:val="22"/>
          <w:szCs w:val="22"/>
        </w:rPr>
        <w:t xml:space="preserve">W przypadku niedokonania przez Beneficjenta zwrotu środków w terminie określonym w wezwaniu Instytucja </w:t>
      </w:r>
      <w:r w:rsidR="00F91F7A" w:rsidRPr="00C75465">
        <w:rPr>
          <w:rFonts w:ascii="Calibri" w:hAnsi="Calibri"/>
          <w:sz w:val="22"/>
          <w:szCs w:val="22"/>
        </w:rPr>
        <w:t>Pośrednicząca</w:t>
      </w:r>
      <w:r w:rsidRPr="00C75465">
        <w:rPr>
          <w:rFonts w:ascii="Calibri" w:hAnsi="Calibri"/>
          <w:sz w:val="22"/>
          <w:szCs w:val="22"/>
        </w:rPr>
        <w:t xml:space="preserve">, po przeprowadzeniu postępowania określonego przepisami ustawy z dnia 14 czerwca 1960 r.  Kodeks postępowania administracyjnego, wydaje decyzję, o której mowa w art. 207 ust. 9 ustawy o finansach. Od ww. decyzji Beneficjentowi przysługuje </w:t>
      </w:r>
      <w:r w:rsidR="004036D8" w:rsidRPr="00C75465">
        <w:rPr>
          <w:rFonts w:ascii="Calibri" w:hAnsi="Calibri"/>
          <w:sz w:val="22"/>
          <w:szCs w:val="22"/>
        </w:rPr>
        <w:t>odwołanie do Instytucji Zarządzającej.</w:t>
      </w:r>
    </w:p>
    <w:p w14:paraId="625D98B4" w14:textId="77777777" w:rsidR="00BA0FAC" w:rsidRPr="00C75465" w:rsidRDefault="00BA0FAC" w:rsidP="00BA0FAC">
      <w:pPr>
        <w:pStyle w:val="Tekstpodstawowy"/>
        <w:numPr>
          <w:ilvl w:val="4"/>
          <w:numId w:val="26"/>
        </w:numPr>
        <w:tabs>
          <w:tab w:val="clear" w:pos="900"/>
          <w:tab w:val="clear" w:pos="3600"/>
          <w:tab w:val="left" w:pos="360"/>
        </w:tabs>
        <w:ind w:left="360"/>
        <w:rPr>
          <w:rFonts w:ascii="Calibri" w:hAnsi="Calibri"/>
          <w:sz w:val="22"/>
          <w:szCs w:val="22"/>
        </w:rPr>
      </w:pPr>
      <w:r w:rsidRPr="00C75465">
        <w:rPr>
          <w:rFonts w:ascii="Calibri" w:hAnsi="Calibri"/>
          <w:sz w:val="22"/>
          <w:szCs w:val="22"/>
        </w:rPr>
        <w:t>Decyzji, o której mowa w ust. 6 nie wydaje się, jeżeli Beneficjent dokonał zwrotu środków przed jej wydaniem.</w:t>
      </w:r>
    </w:p>
    <w:p w14:paraId="3BB818B8" w14:textId="77777777" w:rsidR="00BA0FAC" w:rsidRPr="00C75465" w:rsidRDefault="00BA0FAC" w:rsidP="00BA0FAC">
      <w:pPr>
        <w:pStyle w:val="Tekstpodstawowy"/>
        <w:numPr>
          <w:ilvl w:val="4"/>
          <w:numId w:val="26"/>
        </w:numPr>
        <w:tabs>
          <w:tab w:val="clear" w:pos="900"/>
          <w:tab w:val="clear" w:pos="3600"/>
          <w:tab w:val="left" w:pos="360"/>
        </w:tabs>
        <w:ind w:left="360"/>
        <w:rPr>
          <w:rFonts w:ascii="Calibri" w:hAnsi="Calibri"/>
          <w:sz w:val="22"/>
          <w:szCs w:val="22"/>
        </w:rPr>
      </w:pPr>
      <w:r w:rsidRPr="00C75465">
        <w:rPr>
          <w:rFonts w:ascii="Calibri" w:hAnsi="Calibri"/>
          <w:sz w:val="22"/>
          <w:szCs w:val="22"/>
        </w:rPr>
        <w:t>Beneficjent zobowiązuje się do ponoszenia udokumentowanych kosztów podejmowanych wobec niego działań windykacyjnych.</w:t>
      </w:r>
    </w:p>
    <w:p w14:paraId="209910D4" w14:textId="77777777" w:rsidR="00BA0FAC" w:rsidRPr="00C75465" w:rsidRDefault="00BA0FAC">
      <w:pPr>
        <w:spacing w:after="60"/>
        <w:jc w:val="both"/>
        <w:rPr>
          <w:rFonts w:cs="Calibri"/>
        </w:rPr>
      </w:pPr>
    </w:p>
    <w:p w14:paraId="2B276185" w14:textId="77777777" w:rsidR="00BA0FAC" w:rsidRPr="00C75465" w:rsidRDefault="00BA0FAC">
      <w:pPr>
        <w:jc w:val="center"/>
        <w:rPr>
          <w:b/>
        </w:rPr>
      </w:pPr>
      <w:r w:rsidRPr="00C75465">
        <w:rPr>
          <w:b/>
        </w:rPr>
        <w:t xml:space="preserve">§ </w:t>
      </w:r>
      <w:r w:rsidR="00771328" w:rsidRPr="00C75465">
        <w:rPr>
          <w:b/>
        </w:rPr>
        <w:t>1</w:t>
      </w:r>
      <w:r w:rsidR="00592A58" w:rsidRPr="00C75465">
        <w:rPr>
          <w:b/>
        </w:rPr>
        <w:t>2</w:t>
      </w:r>
    </w:p>
    <w:p w14:paraId="20D4F041" w14:textId="77777777" w:rsidR="00BA0FAC" w:rsidRPr="00C75465" w:rsidRDefault="00BA0FAC" w:rsidP="00BA0FAC">
      <w:pPr>
        <w:pStyle w:val="Tekstpodstawowy"/>
        <w:numPr>
          <w:ilvl w:val="0"/>
          <w:numId w:val="29"/>
        </w:numPr>
        <w:tabs>
          <w:tab w:val="clear" w:pos="900"/>
          <w:tab w:val="clear" w:pos="3600"/>
          <w:tab w:val="num" w:pos="360"/>
        </w:tabs>
        <w:ind w:left="360"/>
        <w:rPr>
          <w:rFonts w:ascii="Calibri" w:hAnsi="Calibri"/>
          <w:sz w:val="22"/>
          <w:szCs w:val="22"/>
        </w:rPr>
      </w:pPr>
      <w:r w:rsidRPr="00C75465">
        <w:rPr>
          <w:rFonts w:ascii="Calibri" w:hAnsi="Calibri"/>
          <w:sz w:val="22"/>
          <w:szCs w:val="22"/>
        </w:rPr>
        <w:t>W przypadku stwierdzenia w projekcie nieprawidłowości, o której mowa w art. 2 pkt 36 rozporządzenia ogólnego, całkowita wartość projektu określona w § 2 ust. 7, ulega pomniejszeniu o kwotę nieprawidłowości. Pomniejszeniu ulega także wartość wydatków kwalifikowanych, w części w jakiej nieprawidłowość dot. wydatków kwalifikowanych, oraz wartość dofinansowania, w części w jakiej nieprawidłowość została sfinansowana ze środków dofinansowania. Zmiany, o których mowa powyżej, nie wymag</w:t>
      </w:r>
      <w:r w:rsidR="00A75DF8" w:rsidRPr="00C75465">
        <w:rPr>
          <w:rFonts w:ascii="Calibri" w:hAnsi="Calibri"/>
          <w:sz w:val="22"/>
          <w:szCs w:val="22"/>
        </w:rPr>
        <w:t>ają formy aneksu do niniejszej U</w:t>
      </w:r>
      <w:r w:rsidRPr="00C75465">
        <w:rPr>
          <w:rFonts w:ascii="Calibri" w:hAnsi="Calibri"/>
          <w:sz w:val="22"/>
          <w:szCs w:val="22"/>
        </w:rPr>
        <w:t>mowy.</w:t>
      </w:r>
    </w:p>
    <w:p w14:paraId="2411A549" w14:textId="77777777" w:rsidR="00BA0FAC" w:rsidRPr="00C75465" w:rsidRDefault="00BA0FAC" w:rsidP="00BA0FAC">
      <w:pPr>
        <w:pStyle w:val="Tekstpodstawowy"/>
        <w:numPr>
          <w:ilvl w:val="0"/>
          <w:numId w:val="29"/>
        </w:numPr>
        <w:tabs>
          <w:tab w:val="clear" w:pos="900"/>
          <w:tab w:val="clear" w:pos="3600"/>
          <w:tab w:val="num" w:pos="360"/>
        </w:tabs>
        <w:ind w:left="360"/>
        <w:rPr>
          <w:rFonts w:ascii="Calibri" w:hAnsi="Calibri"/>
          <w:sz w:val="22"/>
          <w:szCs w:val="22"/>
        </w:rPr>
      </w:pPr>
      <w:r w:rsidRPr="00C75465">
        <w:rPr>
          <w:rFonts w:ascii="Calibri" w:hAnsi="Calibri"/>
          <w:sz w:val="22"/>
          <w:szCs w:val="22"/>
        </w:rPr>
        <w:t>Do zwrotu nieprawidłowości, o której mowa w ust. 1 stosuje się postanowienia § 1</w:t>
      </w:r>
      <w:r w:rsidR="00DD38E3" w:rsidRPr="00C75465">
        <w:rPr>
          <w:rFonts w:ascii="Calibri" w:hAnsi="Calibri"/>
          <w:sz w:val="22"/>
          <w:szCs w:val="22"/>
        </w:rPr>
        <w:t>1</w:t>
      </w:r>
      <w:r w:rsidRPr="00C75465">
        <w:rPr>
          <w:rFonts w:ascii="Calibri" w:hAnsi="Calibri"/>
          <w:sz w:val="22"/>
          <w:szCs w:val="22"/>
        </w:rPr>
        <w:t>.</w:t>
      </w:r>
    </w:p>
    <w:p w14:paraId="53FEB9C9" w14:textId="77777777" w:rsidR="00BA0FAC" w:rsidRPr="00C75465" w:rsidRDefault="00BA0FAC">
      <w:pPr>
        <w:spacing w:after="120"/>
        <w:rPr>
          <w:rFonts w:cs="Calibri"/>
        </w:rPr>
      </w:pPr>
    </w:p>
    <w:p w14:paraId="6E2A2CCF" w14:textId="77777777" w:rsidR="00C31DF6" w:rsidRPr="00C75465" w:rsidRDefault="00C31DF6" w:rsidP="008B19BD">
      <w:pPr>
        <w:spacing w:after="60"/>
        <w:rPr>
          <w:rFonts w:cs="Calibri"/>
          <w:b/>
        </w:rPr>
      </w:pPr>
    </w:p>
    <w:p w14:paraId="6305E467" w14:textId="77777777" w:rsidR="00BA0FAC" w:rsidRPr="00C75465" w:rsidRDefault="00BA0FAC">
      <w:pPr>
        <w:spacing w:after="60"/>
        <w:jc w:val="center"/>
        <w:rPr>
          <w:rFonts w:cs="Calibri"/>
          <w:b/>
        </w:rPr>
      </w:pPr>
      <w:r w:rsidRPr="00C75465">
        <w:rPr>
          <w:rFonts w:cs="Calibri"/>
          <w:b/>
        </w:rPr>
        <w:t>Zabezpieczenie prawidłowej realizacji Umowy</w:t>
      </w:r>
    </w:p>
    <w:p w14:paraId="74183023" w14:textId="67704DA5" w:rsidR="00BA0FAC" w:rsidRPr="00C75465" w:rsidRDefault="00BA0FAC">
      <w:pPr>
        <w:spacing w:after="60"/>
        <w:jc w:val="center"/>
        <w:rPr>
          <w:rFonts w:cs="Calibri"/>
          <w:b/>
          <w:vertAlign w:val="superscript"/>
        </w:rPr>
      </w:pPr>
      <w:r w:rsidRPr="00C75465">
        <w:rPr>
          <w:rFonts w:cs="Calibri"/>
          <w:b/>
        </w:rPr>
        <w:t xml:space="preserve">§ </w:t>
      </w:r>
      <w:r w:rsidR="00771328" w:rsidRPr="00C75465">
        <w:rPr>
          <w:rFonts w:cs="Calibri"/>
          <w:b/>
        </w:rPr>
        <w:t>1</w:t>
      </w:r>
      <w:r w:rsidR="00A678DA" w:rsidRPr="00C75465">
        <w:rPr>
          <w:rFonts w:cs="Calibri"/>
          <w:b/>
        </w:rPr>
        <w:t>3</w:t>
      </w:r>
    </w:p>
    <w:p w14:paraId="5EFB9E0F" w14:textId="77777777" w:rsidR="00BA0FAC" w:rsidRPr="00C75465" w:rsidRDefault="00BA0FAC" w:rsidP="00BA0FAC">
      <w:pPr>
        <w:pStyle w:val="Tekstpodstawowy"/>
        <w:keepNext/>
        <w:keepLines/>
        <w:numPr>
          <w:ilvl w:val="3"/>
          <w:numId w:val="17"/>
        </w:numPr>
        <w:tabs>
          <w:tab w:val="clear" w:pos="900"/>
          <w:tab w:val="clear" w:pos="2880"/>
          <w:tab w:val="num" w:pos="284"/>
        </w:tabs>
        <w:suppressAutoHyphens/>
        <w:ind w:left="284" w:hanging="284"/>
        <w:rPr>
          <w:rFonts w:ascii="Calibri" w:hAnsi="Calibri"/>
          <w:sz w:val="22"/>
          <w:szCs w:val="20"/>
        </w:rPr>
      </w:pPr>
      <w:r w:rsidRPr="00C75465">
        <w:rPr>
          <w:rFonts w:ascii="Calibri" w:hAnsi="Calibri"/>
          <w:sz w:val="22"/>
          <w:szCs w:val="20"/>
        </w:rPr>
        <w:t xml:space="preserve">Beneficjent wnosi, oraz przekazuje do </w:t>
      </w:r>
      <w:r w:rsidRPr="00C75465">
        <w:rPr>
          <w:rFonts w:ascii="Calibri" w:hAnsi="Calibri"/>
          <w:sz w:val="22"/>
        </w:rPr>
        <w:t xml:space="preserve">Instytucji </w:t>
      </w:r>
      <w:r w:rsidR="004D3B15" w:rsidRPr="00C75465">
        <w:rPr>
          <w:rFonts w:ascii="Calibri" w:hAnsi="Calibri"/>
          <w:sz w:val="22"/>
          <w:szCs w:val="22"/>
        </w:rPr>
        <w:t>Pośredniczącej</w:t>
      </w:r>
      <w:r w:rsidRPr="00C75465">
        <w:rPr>
          <w:rFonts w:ascii="Calibri" w:hAnsi="Calibri"/>
          <w:sz w:val="22"/>
          <w:szCs w:val="20"/>
        </w:rPr>
        <w:t>, poprawnie ustanowione zabezpi</w:t>
      </w:r>
      <w:r w:rsidR="00A75DF8" w:rsidRPr="00C75465">
        <w:rPr>
          <w:rFonts w:ascii="Calibri" w:hAnsi="Calibri"/>
          <w:sz w:val="22"/>
          <w:szCs w:val="20"/>
        </w:rPr>
        <w:t>eczenie prawidłowej realizacji U</w:t>
      </w:r>
      <w:r w:rsidRPr="00C75465">
        <w:rPr>
          <w:rFonts w:ascii="Calibri" w:hAnsi="Calibri"/>
          <w:sz w:val="22"/>
          <w:szCs w:val="20"/>
        </w:rPr>
        <w:t>mowy nie później niż w termi</w:t>
      </w:r>
      <w:r w:rsidR="00A75DF8" w:rsidRPr="00C75465">
        <w:rPr>
          <w:rFonts w:ascii="Calibri" w:hAnsi="Calibri"/>
          <w:sz w:val="22"/>
          <w:szCs w:val="20"/>
        </w:rPr>
        <w:t>nie do 30 dni od dnia zawarcia U</w:t>
      </w:r>
      <w:r w:rsidRPr="00C75465">
        <w:rPr>
          <w:rFonts w:ascii="Calibri" w:hAnsi="Calibri"/>
          <w:sz w:val="22"/>
          <w:szCs w:val="20"/>
        </w:rPr>
        <w:t>mowy, na kwotę nie mniejszą niż wysokość kwoty dofinansowania, o której mowa w § 2 ust. 4.</w:t>
      </w:r>
    </w:p>
    <w:p w14:paraId="75EB7C4A" w14:textId="77777777" w:rsidR="00BA0FAC" w:rsidRPr="00C75465" w:rsidRDefault="00BA0FAC" w:rsidP="00BA0FAC">
      <w:pPr>
        <w:pStyle w:val="Tekstpodstawowy"/>
        <w:keepNext/>
        <w:keepLines/>
        <w:numPr>
          <w:ilvl w:val="3"/>
          <w:numId w:val="17"/>
        </w:numPr>
        <w:tabs>
          <w:tab w:val="clear" w:pos="900"/>
          <w:tab w:val="clear" w:pos="2880"/>
          <w:tab w:val="num" w:pos="284"/>
        </w:tabs>
        <w:suppressAutoHyphens/>
        <w:ind w:left="284" w:hanging="284"/>
        <w:rPr>
          <w:rFonts w:ascii="Calibri" w:hAnsi="Calibri"/>
          <w:sz w:val="22"/>
          <w:szCs w:val="20"/>
        </w:rPr>
      </w:pPr>
      <w:r w:rsidRPr="00C75465">
        <w:rPr>
          <w:rFonts w:ascii="Calibri" w:hAnsi="Calibri"/>
          <w:sz w:val="22"/>
          <w:szCs w:val="20"/>
        </w:rPr>
        <w:t xml:space="preserve">W przypadku, gdy wartość przyznanego dofinansowania, o którym mowa w § 2 ust. 4 nie przekracza 10.000.000 zł, lub Beneficjent jest podmiotem świadczącym usługi publiczne lub usługi w ogólnym interesie gospodarczym, o których mowa w art. 93 i art. 106 ust. 2 Traktatu </w:t>
      </w:r>
      <w:r w:rsidRPr="00C75465">
        <w:rPr>
          <w:rFonts w:ascii="Calibri" w:hAnsi="Calibri"/>
          <w:sz w:val="22"/>
          <w:szCs w:val="20"/>
        </w:rPr>
        <w:br/>
        <w:t>o funkcjonowaniu Unii Europejskiej, lub jest instytutem badawczym w rozumieniu ustawy z dnia 30 kwietnia 2010 r. o instytutach badawczych (Dz. U. Nr 96, poz. 618, z późn. zm., zabezpieczenie o którym mowa w ust. 1, ustanawiane jest w formie weksla in blanco wraz z deklaracją wekslową.</w:t>
      </w:r>
    </w:p>
    <w:p w14:paraId="660C10BA" w14:textId="77777777" w:rsidR="00BA0FAC" w:rsidRPr="00C75465" w:rsidRDefault="00BA0FAC" w:rsidP="00BA0FAC">
      <w:pPr>
        <w:pStyle w:val="Tekstpodstawowy"/>
        <w:keepNext/>
        <w:keepLines/>
        <w:numPr>
          <w:ilvl w:val="3"/>
          <w:numId w:val="17"/>
        </w:numPr>
        <w:tabs>
          <w:tab w:val="clear" w:pos="900"/>
          <w:tab w:val="clear" w:pos="2880"/>
          <w:tab w:val="num" w:pos="284"/>
        </w:tabs>
        <w:suppressAutoHyphens/>
        <w:ind w:left="284" w:hanging="284"/>
        <w:rPr>
          <w:rFonts w:ascii="Calibri" w:hAnsi="Calibri"/>
          <w:sz w:val="22"/>
          <w:szCs w:val="20"/>
        </w:rPr>
      </w:pPr>
      <w:r w:rsidRPr="00C75465">
        <w:rPr>
          <w:rFonts w:ascii="Calibri" w:hAnsi="Calibri"/>
          <w:sz w:val="22"/>
          <w:szCs w:val="20"/>
        </w:rPr>
        <w:t xml:space="preserve">W przypadku, gdy wartość przyznanego Dofinansowania, o którym mowa w § </w:t>
      </w:r>
      <w:r w:rsidR="00F9573B" w:rsidRPr="00C75465">
        <w:rPr>
          <w:rFonts w:ascii="Calibri" w:hAnsi="Calibri"/>
          <w:sz w:val="22"/>
          <w:szCs w:val="20"/>
        </w:rPr>
        <w:t>2</w:t>
      </w:r>
      <w:r w:rsidRPr="00C75465">
        <w:rPr>
          <w:rFonts w:ascii="Calibri" w:hAnsi="Calibri"/>
          <w:sz w:val="22"/>
          <w:szCs w:val="20"/>
        </w:rPr>
        <w:t xml:space="preserve"> ust. </w:t>
      </w:r>
      <w:r w:rsidR="00F9573B" w:rsidRPr="00C75465">
        <w:rPr>
          <w:rFonts w:ascii="Calibri" w:hAnsi="Calibri"/>
          <w:sz w:val="22"/>
          <w:szCs w:val="20"/>
        </w:rPr>
        <w:t>4</w:t>
      </w:r>
      <w:r w:rsidRPr="00C75465">
        <w:rPr>
          <w:rFonts w:ascii="Calibri" w:hAnsi="Calibri"/>
          <w:sz w:val="22"/>
          <w:szCs w:val="20"/>
        </w:rPr>
        <w:t xml:space="preserve"> przekracza 10.000.000 zł, zabezpieczenie, o którym mowa w ust. 1 ustanawiane jest w następującej formie, która została wskazana przez Beneficjenta po uzgodnieniu z Instytucją </w:t>
      </w:r>
      <w:r w:rsidR="004D3B15" w:rsidRPr="00C75465">
        <w:rPr>
          <w:rFonts w:ascii="Calibri" w:hAnsi="Calibri"/>
          <w:sz w:val="22"/>
          <w:szCs w:val="22"/>
        </w:rPr>
        <w:t>Pośredniczącą</w:t>
      </w:r>
      <w:r w:rsidRPr="00C75465">
        <w:rPr>
          <w:rStyle w:val="Znakiprzypiswdolnych"/>
          <w:rFonts w:ascii="Calibri" w:hAnsi="Calibri"/>
          <w:sz w:val="22"/>
          <w:szCs w:val="20"/>
        </w:rPr>
        <w:footnoteReference w:id="3"/>
      </w:r>
      <w:r w:rsidRPr="00C75465">
        <w:rPr>
          <w:rFonts w:ascii="Calibri" w:hAnsi="Calibri"/>
          <w:sz w:val="22"/>
          <w:szCs w:val="20"/>
          <w:vertAlign w:val="superscript"/>
        </w:rPr>
        <w:t>)</w:t>
      </w:r>
      <w:r w:rsidRPr="00C75465">
        <w:rPr>
          <w:rFonts w:ascii="Calibri" w:hAnsi="Calibri"/>
          <w:sz w:val="22"/>
          <w:szCs w:val="20"/>
        </w:rPr>
        <w:t>:</w:t>
      </w:r>
    </w:p>
    <w:p w14:paraId="77EA947F"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pieniężnej;</w:t>
      </w:r>
    </w:p>
    <w:p w14:paraId="7D4FBFAC"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poręczenia bankowego lub poręczenia spółdzielczej kasy oszczędnościowo-kredytowej, z tym że zobowiązanie kasy jest zawsze zobowiązaniem pieniężnym;</w:t>
      </w:r>
    </w:p>
    <w:p w14:paraId="77792D48"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gwarancji bankowej;</w:t>
      </w:r>
    </w:p>
    <w:p w14:paraId="7ECB1079"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gwarancji ubezpieczeniowej;</w:t>
      </w:r>
    </w:p>
    <w:p w14:paraId="4F43F2C2"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 xml:space="preserve">poręczenia, o którym mowa w art. 6b ust. 5 pkt 2 ustawy z dnia 9 listopada 2000 r. </w:t>
      </w:r>
      <w:r w:rsidRPr="00C75465">
        <w:rPr>
          <w:szCs w:val="20"/>
        </w:rPr>
        <w:br/>
        <w:t>o utworzeniu Polskiej Agencji Rozwoju Przedsiębiorczości (Dz. U. z 2014 r., poz. 1804);</w:t>
      </w:r>
    </w:p>
    <w:p w14:paraId="7CC4DF9A"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weksla z poręczeniem wekslowym banku lub spółdzielczej kasy oszczędnościowo-kredytowej;</w:t>
      </w:r>
    </w:p>
    <w:p w14:paraId="27C32310"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zastawu na papierach wartościowych emitowanych przez Skarb Państwa lub jednostkę samorządu terytorialnego;</w:t>
      </w:r>
    </w:p>
    <w:p w14:paraId="0424EA11"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zastawu rejestrowego na zasadach określonych w przepisach o zastawie rejestrowym i rejestrze zastawów; w przypadku gdy mienie objęte zastawem może stanowić przedmiot ubezpieczenia, zastaw ustanawiany jest wraz z cesją praw z polisy ubezpieczenia mienia będącego przedmiotem zastawu;</w:t>
      </w:r>
    </w:p>
    <w:p w14:paraId="17344C12"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przewłaszczenia rzeczy ruchomych beneficjenta na zabezpieczenie;</w:t>
      </w:r>
    </w:p>
    <w:p w14:paraId="4C57035D"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 xml:space="preserve">hipoteki, w przypadku gdy Instytucja </w:t>
      </w:r>
      <w:r w:rsidR="004D3B15" w:rsidRPr="00C75465">
        <w:t>Pośrednicząca</w:t>
      </w:r>
      <w:r w:rsidRPr="00C75465">
        <w:rPr>
          <w:szCs w:val="20"/>
        </w:rPr>
        <w:t xml:space="preserve"> uzna to za konieczne wraz z cesją praw z polisy ubezpieczenia nieruchomości będącej przedmiotem hipoteki;</w:t>
      </w:r>
    </w:p>
    <w:p w14:paraId="4128E2CC" w14:textId="77777777" w:rsidR="00BA0FAC" w:rsidRPr="00C75465" w:rsidRDefault="00BA0FAC" w:rsidP="00BA0FAC">
      <w:pPr>
        <w:pStyle w:val="Bezodstpw"/>
        <w:numPr>
          <w:ilvl w:val="0"/>
          <w:numId w:val="18"/>
        </w:numPr>
        <w:tabs>
          <w:tab w:val="left" w:pos="284"/>
        </w:tabs>
        <w:ind w:hanging="436"/>
        <w:jc w:val="both"/>
        <w:rPr>
          <w:szCs w:val="20"/>
        </w:rPr>
      </w:pPr>
      <w:r w:rsidRPr="00C75465">
        <w:rPr>
          <w:szCs w:val="20"/>
        </w:rPr>
        <w:t>poręczenia według prawa cywilnego.</w:t>
      </w:r>
    </w:p>
    <w:p w14:paraId="5891880C" w14:textId="77777777" w:rsidR="00BA0FAC" w:rsidRPr="00C75465" w:rsidRDefault="00BA0FAC" w:rsidP="00BA0FAC">
      <w:pPr>
        <w:numPr>
          <w:ilvl w:val="3"/>
          <w:numId w:val="17"/>
        </w:numPr>
        <w:tabs>
          <w:tab w:val="clear" w:pos="2880"/>
          <w:tab w:val="num" w:pos="360"/>
        </w:tabs>
        <w:suppressAutoHyphens/>
        <w:spacing w:after="0" w:line="240" w:lineRule="auto"/>
        <w:ind w:left="360"/>
        <w:jc w:val="both"/>
        <w:rPr>
          <w:szCs w:val="20"/>
        </w:rPr>
      </w:pPr>
      <w:r w:rsidRPr="00C75465">
        <w:rPr>
          <w:szCs w:val="20"/>
        </w:rPr>
        <w:t xml:space="preserve">Zabezpieczenie, o którym mowa w ust. 1, ustanawiane jest na okres od dnia zawarcia Umowy, do upływu okresu trwałości projektu. Po upływie tego okresu Beneficjent, pod warunkiem nie stwierdzenia przez Instytucję </w:t>
      </w:r>
      <w:r w:rsidR="004D3B15" w:rsidRPr="00C75465">
        <w:t>Pośredniczącą</w:t>
      </w:r>
      <w:r w:rsidRPr="00C75465">
        <w:rPr>
          <w:szCs w:val="20"/>
        </w:rPr>
        <w:t xml:space="preserve"> nieprawidłowego zrealizowania Projektu, nieosiągnięcia celu Projektu, zostaje  poinformowany o możliwości odbioru zabezpieczenia. Po terminie wyznaczonym do odbioru, zabezpieczenie zostanie anulowane i odesłane Beneficjentowi.</w:t>
      </w:r>
    </w:p>
    <w:p w14:paraId="621D0954" w14:textId="77777777" w:rsidR="00BA0FAC" w:rsidRPr="00C75465" w:rsidRDefault="00BA0FAC" w:rsidP="00BA0FAC">
      <w:pPr>
        <w:numPr>
          <w:ilvl w:val="3"/>
          <w:numId w:val="17"/>
        </w:numPr>
        <w:tabs>
          <w:tab w:val="clear" w:pos="2880"/>
          <w:tab w:val="num" w:pos="360"/>
        </w:tabs>
        <w:suppressAutoHyphens/>
        <w:spacing w:after="0" w:line="240" w:lineRule="auto"/>
        <w:ind w:left="360"/>
        <w:jc w:val="both"/>
        <w:rPr>
          <w:szCs w:val="20"/>
        </w:rPr>
      </w:pPr>
      <w:r w:rsidRPr="00C75465">
        <w:rPr>
          <w:szCs w:val="20"/>
        </w:rPr>
        <w:t xml:space="preserve">W szczególnie uzasadnionych przypadkach, w tym ze względu na wybraną formę zabezpieczenia wymagającą podjęcia czynności sądowych przewidzianych prawem polskim, Instytucja </w:t>
      </w:r>
      <w:r w:rsidR="00F91F7A" w:rsidRPr="00C75465">
        <w:rPr>
          <w:szCs w:val="20"/>
        </w:rPr>
        <w:t xml:space="preserve">Pośrednicząca </w:t>
      </w:r>
      <w:r w:rsidRPr="00C75465">
        <w:rPr>
          <w:szCs w:val="20"/>
        </w:rPr>
        <w:t xml:space="preserve">może na pisemny, uzasadniony wniosek Beneficjenta wydłużyć termin wniesienia zabezpieczenia. </w:t>
      </w:r>
    </w:p>
    <w:p w14:paraId="0EFBB49C" w14:textId="5A5F9685" w:rsidR="00BA0FAC" w:rsidRPr="00C75465" w:rsidRDefault="00BA0FAC" w:rsidP="00BA0FAC">
      <w:pPr>
        <w:numPr>
          <w:ilvl w:val="3"/>
          <w:numId w:val="17"/>
        </w:numPr>
        <w:tabs>
          <w:tab w:val="clear" w:pos="2880"/>
          <w:tab w:val="num" w:pos="360"/>
        </w:tabs>
        <w:suppressAutoHyphens/>
        <w:spacing w:after="0" w:line="240" w:lineRule="auto"/>
        <w:ind w:left="360"/>
        <w:jc w:val="both"/>
        <w:rPr>
          <w:sz w:val="20"/>
          <w:szCs w:val="20"/>
        </w:rPr>
      </w:pPr>
      <w:r w:rsidRPr="00C75465">
        <w:rPr>
          <w:szCs w:val="20"/>
        </w:rPr>
        <w:t xml:space="preserve">Nie przekazanie przez Beneficjenta do Instytucji </w:t>
      </w:r>
      <w:r w:rsidR="004D3B15" w:rsidRPr="00C75465">
        <w:t>Pośredniczącej</w:t>
      </w:r>
      <w:r w:rsidRPr="00C75465">
        <w:rPr>
          <w:szCs w:val="20"/>
        </w:rPr>
        <w:t xml:space="preserve"> zabezpieczenia w terminie wskazanym w ust. 1 z zastrzeżeniem ust. 5 </w:t>
      </w:r>
      <w:r w:rsidR="00BC14FA" w:rsidRPr="00C75465">
        <w:rPr>
          <w:szCs w:val="20"/>
        </w:rPr>
        <w:t xml:space="preserve">może </w:t>
      </w:r>
      <w:r w:rsidRPr="00C75465">
        <w:rPr>
          <w:szCs w:val="20"/>
        </w:rPr>
        <w:t>stanowi</w:t>
      </w:r>
      <w:r w:rsidR="00BC14FA" w:rsidRPr="00C75465">
        <w:rPr>
          <w:szCs w:val="20"/>
        </w:rPr>
        <w:t xml:space="preserve">ć podstawę do rozwiązania Umowy, </w:t>
      </w:r>
      <w:r w:rsidR="00BC14FA" w:rsidRPr="00C75465">
        <w:rPr>
          <w:szCs w:val="20"/>
        </w:rPr>
        <w:br/>
        <w:t xml:space="preserve">w trybie określonym w </w:t>
      </w:r>
      <w:r w:rsidR="00BC14FA" w:rsidRPr="00C75465">
        <w:rPr>
          <w:rFonts w:cs="Calibri"/>
        </w:rPr>
        <w:t>§ 2</w:t>
      </w:r>
      <w:r w:rsidR="00E6717F" w:rsidRPr="00C75465">
        <w:rPr>
          <w:rFonts w:cs="Calibri"/>
        </w:rPr>
        <w:t>2</w:t>
      </w:r>
      <w:r w:rsidR="00BC14FA" w:rsidRPr="00C75465">
        <w:rPr>
          <w:rFonts w:cs="Calibri"/>
        </w:rPr>
        <w:t xml:space="preserve"> ust. 1 pkt 4).</w:t>
      </w:r>
    </w:p>
    <w:p w14:paraId="694C7706" w14:textId="77777777" w:rsidR="00BA0FAC" w:rsidRPr="00C75465" w:rsidRDefault="00BA0FAC" w:rsidP="00BA0FAC">
      <w:pPr>
        <w:numPr>
          <w:ilvl w:val="3"/>
          <w:numId w:val="17"/>
        </w:numPr>
        <w:tabs>
          <w:tab w:val="clear" w:pos="2880"/>
          <w:tab w:val="num" w:pos="360"/>
        </w:tabs>
        <w:suppressAutoHyphens/>
        <w:spacing w:after="0" w:line="240" w:lineRule="auto"/>
        <w:ind w:left="360"/>
        <w:jc w:val="both"/>
        <w:rPr>
          <w:sz w:val="20"/>
          <w:szCs w:val="20"/>
        </w:rPr>
      </w:pPr>
      <w:r w:rsidRPr="00C75465">
        <w:rPr>
          <w:rFonts w:cs="Calibri"/>
        </w:rPr>
        <w:t>W przypadku wszczęcia postępowania administracyjnego w celu wydania decyzji 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w:t>
      </w:r>
    </w:p>
    <w:p w14:paraId="357EFD6B" w14:textId="77777777" w:rsidR="00BA0FAC" w:rsidRPr="00C75465" w:rsidRDefault="00BA0FAC">
      <w:pPr>
        <w:spacing w:after="60"/>
        <w:jc w:val="both"/>
        <w:rPr>
          <w:rFonts w:cs="Calibri"/>
        </w:rPr>
      </w:pPr>
    </w:p>
    <w:p w14:paraId="63CCBC59" w14:textId="77777777" w:rsidR="00BA0FAC" w:rsidRPr="00C75465" w:rsidRDefault="00BA0FAC">
      <w:pPr>
        <w:keepNext/>
        <w:spacing w:after="60"/>
        <w:jc w:val="center"/>
        <w:rPr>
          <w:rFonts w:cs="Calibri"/>
          <w:b/>
        </w:rPr>
      </w:pPr>
      <w:r w:rsidRPr="00C75465">
        <w:rPr>
          <w:rFonts w:cs="Calibri"/>
          <w:b/>
        </w:rPr>
        <w:t>Zasady wykorzystywania systemu teleinformatycznego</w:t>
      </w:r>
    </w:p>
    <w:p w14:paraId="4062914D" w14:textId="77777777" w:rsidR="00BA0FAC" w:rsidRPr="00C75465" w:rsidRDefault="00BA0FAC">
      <w:pPr>
        <w:keepNext/>
        <w:spacing w:after="60"/>
        <w:jc w:val="center"/>
        <w:rPr>
          <w:rFonts w:cs="Calibri"/>
          <w:b/>
        </w:rPr>
      </w:pPr>
      <w:r w:rsidRPr="00C75465">
        <w:rPr>
          <w:rFonts w:cs="Calibri"/>
          <w:b/>
        </w:rPr>
        <w:t xml:space="preserve">§ </w:t>
      </w:r>
      <w:r w:rsidR="00771328" w:rsidRPr="00C75465">
        <w:rPr>
          <w:rFonts w:cs="Calibri"/>
          <w:b/>
        </w:rPr>
        <w:t>1</w:t>
      </w:r>
      <w:r w:rsidR="00A678DA" w:rsidRPr="00C75465">
        <w:rPr>
          <w:rFonts w:cs="Calibri"/>
          <w:b/>
        </w:rPr>
        <w:t>4</w:t>
      </w:r>
    </w:p>
    <w:p w14:paraId="206D1130" w14:textId="28A24077" w:rsidR="00BA0FAC" w:rsidRPr="00C75465" w:rsidRDefault="00BA0FAC" w:rsidP="00BA0FAC">
      <w:pPr>
        <w:numPr>
          <w:ilvl w:val="0"/>
          <w:numId w:val="30"/>
        </w:numPr>
        <w:tabs>
          <w:tab w:val="clear" w:pos="3600"/>
          <w:tab w:val="num" w:pos="360"/>
          <w:tab w:val="num" w:pos="717"/>
        </w:tabs>
        <w:suppressAutoHyphens/>
        <w:spacing w:after="0" w:line="240" w:lineRule="auto"/>
        <w:ind w:left="360"/>
        <w:jc w:val="both"/>
        <w:rPr>
          <w:szCs w:val="20"/>
        </w:rPr>
      </w:pPr>
      <w:r w:rsidRPr="00C75465">
        <w:rPr>
          <w:szCs w:val="20"/>
        </w:rPr>
        <w:t xml:space="preserve">Beneficjent zobowiązuje się do wykorzystywania </w:t>
      </w:r>
      <w:r w:rsidR="00E137A2" w:rsidRPr="00C75465">
        <w:rPr>
          <w:szCs w:val="20"/>
        </w:rPr>
        <w:t>SL2014</w:t>
      </w:r>
      <w:r w:rsidRPr="00C75465">
        <w:rPr>
          <w:szCs w:val="20"/>
        </w:rPr>
        <w:t xml:space="preserve">, w procesie rozliczania Projektu oraz komunikowania z Instytucją </w:t>
      </w:r>
      <w:r w:rsidR="004D3B15" w:rsidRPr="00C75465">
        <w:t>Pośredniczącą</w:t>
      </w:r>
      <w:r w:rsidRPr="00C75465">
        <w:rPr>
          <w:szCs w:val="20"/>
        </w:rPr>
        <w:t>. Wykorzystanie SL2014 obejmuje co najmniej przesyłanie:</w:t>
      </w:r>
    </w:p>
    <w:p w14:paraId="13392C97" w14:textId="77777777" w:rsidR="00BA0FAC" w:rsidRPr="00C75465" w:rsidRDefault="00BA0FAC" w:rsidP="00BA0FAC">
      <w:pPr>
        <w:numPr>
          <w:ilvl w:val="1"/>
          <w:numId w:val="30"/>
        </w:numPr>
        <w:tabs>
          <w:tab w:val="clear" w:pos="1440"/>
          <w:tab w:val="num" w:pos="720"/>
        </w:tabs>
        <w:suppressAutoHyphens/>
        <w:spacing w:after="0" w:line="240" w:lineRule="auto"/>
        <w:ind w:left="720"/>
        <w:jc w:val="both"/>
        <w:rPr>
          <w:szCs w:val="20"/>
        </w:rPr>
      </w:pPr>
      <w:r w:rsidRPr="00C75465">
        <w:rPr>
          <w:szCs w:val="20"/>
        </w:rPr>
        <w:t>wniosków o płatność,</w:t>
      </w:r>
    </w:p>
    <w:p w14:paraId="137061A5" w14:textId="77777777" w:rsidR="00BA0FAC" w:rsidRPr="00C75465" w:rsidRDefault="00BA0FAC" w:rsidP="00BA0FAC">
      <w:pPr>
        <w:numPr>
          <w:ilvl w:val="1"/>
          <w:numId w:val="30"/>
        </w:numPr>
        <w:tabs>
          <w:tab w:val="clear" w:pos="1440"/>
          <w:tab w:val="num" w:pos="720"/>
        </w:tabs>
        <w:suppressAutoHyphens/>
        <w:spacing w:after="0" w:line="240" w:lineRule="auto"/>
        <w:ind w:left="720"/>
        <w:jc w:val="both"/>
        <w:rPr>
          <w:szCs w:val="20"/>
        </w:rPr>
      </w:pPr>
      <w:r w:rsidRPr="00C75465">
        <w:rPr>
          <w:szCs w:val="20"/>
        </w:rPr>
        <w:t>dokumentów potwierdzających kwalifikowalność wydatków ponoszonych w ramach Projektu i wykazywanych we wnioskach o płatność,</w:t>
      </w:r>
    </w:p>
    <w:p w14:paraId="1E46ED5C" w14:textId="77777777" w:rsidR="00BA0FAC" w:rsidRPr="00C75465" w:rsidRDefault="00BA0FAC" w:rsidP="00BA0FAC">
      <w:pPr>
        <w:numPr>
          <w:ilvl w:val="1"/>
          <w:numId w:val="30"/>
        </w:numPr>
        <w:tabs>
          <w:tab w:val="clear" w:pos="1440"/>
          <w:tab w:val="num" w:pos="720"/>
        </w:tabs>
        <w:suppressAutoHyphens/>
        <w:spacing w:after="0" w:line="240" w:lineRule="auto"/>
        <w:ind w:left="720"/>
        <w:jc w:val="both"/>
        <w:rPr>
          <w:szCs w:val="20"/>
        </w:rPr>
      </w:pPr>
      <w:r w:rsidRPr="00C75465">
        <w:rPr>
          <w:szCs w:val="20"/>
        </w:rPr>
        <w:t>harmonogramu płatności,</w:t>
      </w:r>
    </w:p>
    <w:p w14:paraId="220C941A" w14:textId="77777777" w:rsidR="00BA0FAC" w:rsidRPr="00C75465" w:rsidRDefault="00BA0FAC" w:rsidP="00BA0FAC">
      <w:pPr>
        <w:numPr>
          <w:ilvl w:val="1"/>
          <w:numId w:val="30"/>
        </w:numPr>
        <w:tabs>
          <w:tab w:val="clear" w:pos="1440"/>
          <w:tab w:val="num" w:pos="720"/>
        </w:tabs>
        <w:suppressAutoHyphens/>
        <w:spacing w:after="0" w:line="240" w:lineRule="auto"/>
        <w:ind w:left="720"/>
        <w:jc w:val="both"/>
        <w:rPr>
          <w:szCs w:val="20"/>
        </w:rPr>
      </w:pPr>
      <w:r w:rsidRPr="00C75465">
        <w:rPr>
          <w:szCs w:val="20"/>
        </w:rPr>
        <w:t>innych dokumentów związanych z realizacją Projektu, w tym niezbędnych do przeprowadzenia kontroli Projektu.</w:t>
      </w:r>
    </w:p>
    <w:p w14:paraId="579A6D54" w14:textId="559FF5DD" w:rsidR="00BA0FAC" w:rsidRPr="00C75465" w:rsidRDefault="00BA0FAC" w:rsidP="00BA0FAC">
      <w:pPr>
        <w:numPr>
          <w:ilvl w:val="2"/>
          <w:numId w:val="30"/>
        </w:numPr>
        <w:tabs>
          <w:tab w:val="clear" w:pos="2340"/>
          <w:tab w:val="num" w:pos="360"/>
        </w:tabs>
        <w:suppressAutoHyphens/>
        <w:spacing w:after="0" w:line="240" w:lineRule="auto"/>
        <w:ind w:left="360"/>
        <w:jc w:val="both"/>
        <w:rPr>
          <w:szCs w:val="20"/>
        </w:rPr>
      </w:pPr>
      <w:r w:rsidRPr="00C75465">
        <w:rPr>
          <w:szCs w:val="20"/>
        </w:rPr>
        <w:t xml:space="preserve">Przekazanie dokumentów, o których mowa w </w:t>
      </w:r>
      <w:r w:rsidR="00BC14FA" w:rsidRPr="00C75465">
        <w:rPr>
          <w:szCs w:val="20"/>
        </w:rPr>
        <w:t xml:space="preserve">ust. 1 </w:t>
      </w:r>
      <w:r w:rsidRPr="00C75465">
        <w:rPr>
          <w:szCs w:val="20"/>
        </w:rPr>
        <w:t xml:space="preserve">pkt 2) i pkt </w:t>
      </w:r>
      <w:r w:rsidR="00E6717F" w:rsidRPr="00C75465">
        <w:rPr>
          <w:szCs w:val="20"/>
        </w:rPr>
        <w:t>4</w:t>
      </w:r>
      <w:r w:rsidRPr="00C75465">
        <w:rPr>
          <w:szCs w:val="20"/>
        </w:rPr>
        <w:t>) drogą elektroniczną nie zdejmuje z Beneficjenta obowiązku przechowywania oryginałów dokumentów i ich udostępniania podczas kontroli na miejscu.</w:t>
      </w:r>
    </w:p>
    <w:p w14:paraId="5A611F15" w14:textId="6F1223FF" w:rsidR="00BA0FAC" w:rsidRPr="00C75465" w:rsidRDefault="00BA0FAC" w:rsidP="00BA0FAC">
      <w:pPr>
        <w:numPr>
          <w:ilvl w:val="2"/>
          <w:numId w:val="30"/>
        </w:numPr>
        <w:tabs>
          <w:tab w:val="clear" w:pos="2340"/>
          <w:tab w:val="num" w:pos="360"/>
          <w:tab w:val="num" w:pos="717"/>
        </w:tabs>
        <w:suppressAutoHyphens/>
        <w:spacing w:after="0" w:line="240" w:lineRule="auto"/>
        <w:ind w:left="360"/>
        <w:jc w:val="both"/>
        <w:rPr>
          <w:szCs w:val="20"/>
        </w:rPr>
      </w:pPr>
      <w:r w:rsidRPr="00C75465">
        <w:rPr>
          <w:szCs w:val="20"/>
        </w:rPr>
        <w:t xml:space="preserve">Beneficjent </w:t>
      </w:r>
      <w:r w:rsidRPr="00C75465">
        <w:rPr>
          <w:rFonts w:cs="Calibri"/>
          <w:iCs/>
        </w:rPr>
        <w:t>wyznacza</w:t>
      </w:r>
      <w:r w:rsidRPr="00C75465">
        <w:rPr>
          <w:rFonts w:cs="Calibri"/>
        </w:rPr>
        <w:t xml:space="preserve"> osoby uprawnione do wykonywania w jego imieniu czynności związanych z realizacją Projektu i zgłasza je Instytucji </w:t>
      </w:r>
      <w:r w:rsidR="004D3B15" w:rsidRPr="00C75465">
        <w:t>Pośredniczącej</w:t>
      </w:r>
      <w:r w:rsidRPr="00C75465">
        <w:rPr>
          <w:rFonts w:cs="Calibri"/>
        </w:rPr>
        <w:t xml:space="preserve"> do pracy w SL2014. Zgłoszenie dokonywane jest na podstawie formularza udostępnionego przez Instytucję </w:t>
      </w:r>
      <w:r w:rsidR="004D3B15" w:rsidRPr="00C75465">
        <w:t>Pośredniczącą</w:t>
      </w:r>
      <w:r w:rsidRPr="00C75465">
        <w:rPr>
          <w:rFonts w:cs="Calibri"/>
        </w:rPr>
        <w:t>.</w:t>
      </w:r>
    </w:p>
    <w:p w14:paraId="5AF2543A" w14:textId="77777777" w:rsidR="00BA0FAC" w:rsidRPr="00C75465" w:rsidRDefault="00BA0FAC" w:rsidP="00BA0FAC">
      <w:pPr>
        <w:numPr>
          <w:ilvl w:val="2"/>
          <w:numId w:val="30"/>
        </w:numPr>
        <w:tabs>
          <w:tab w:val="clear" w:pos="2340"/>
          <w:tab w:val="num" w:pos="360"/>
          <w:tab w:val="num" w:pos="717"/>
        </w:tabs>
        <w:suppressAutoHyphens/>
        <w:spacing w:after="0" w:line="240" w:lineRule="auto"/>
        <w:ind w:left="360"/>
        <w:jc w:val="both"/>
        <w:rPr>
          <w:szCs w:val="20"/>
        </w:rPr>
      </w:pPr>
      <w:r w:rsidRPr="00C75465">
        <w:rPr>
          <w:rFonts w:cs="Calibri"/>
        </w:rPr>
        <w:t xml:space="preserve">Beneficjent zapewnia, że osoby, o których mowa w ust. 3, wykorzystują profil zaufany ePUAP lub bezpieczny podpis elektroniczny weryfikowany za pomocą ważnego kwalifikowanego certyfikatu w ramach uwierzytelniania czynności dokonywanych w ramach SL2014. Osoby te zobowiązane są do przestrzegania aktualnej Instrukcji Użytkownika dla Beneficjenta udostępnionej na Stronie internetowej Instytucji </w:t>
      </w:r>
      <w:r w:rsidR="004D3B15" w:rsidRPr="00C75465">
        <w:t>Pośredniczącej</w:t>
      </w:r>
      <w:r w:rsidRPr="00C75465">
        <w:rPr>
          <w:rFonts w:cs="Calibri"/>
        </w:rPr>
        <w:t xml:space="preserve">. </w:t>
      </w:r>
      <w:r w:rsidRPr="00C75465">
        <w:t>Wszelkie działania w SL2014 osób uprawnionych są traktowane w sensie prawnym jako działanie Beneficjenta.</w:t>
      </w:r>
    </w:p>
    <w:p w14:paraId="1D96089E" w14:textId="77777777" w:rsidR="00BA0FAC" w:rsidRPr="00C75465" w:rsidRDefault="00BA0FAC" w:rsidP="00BA0FAC">
      <w:pPr>
        <w:numPr>
          <w:ilvl w:val="2"/>
          <w:numId w:val="30"/>
        </w:numPr>
        <w:tabs>
          <w:tab w:val="clear" w:pos="2340"/>
          <w:tab w:val="num" w:pos="360"/>
          <w:tab w:val="num" w:pos="717"/>
        </w:tabs>
        <w:suppressAutoHyphens/>
        <w:spacing w:after="0" w:line="240" w:lineRule="auto"/>
        <w:ind w:left="360"/>
        <w:jc w:val="both"/>
        <w:rPr>
          <w:szCs w:val="20"/>
        </w:rPr>
      </w:pPr>
      <w:r w:rsidRPr="00C75465">
        <w:rPr>
          <w:rFonts w:cs="Calibri"/>
        </w:rPr>
        <w:t xml:space="preserve">W przypadku gdy z powodów technicznych wykorzystanie profilu zaufanego ePUAP nie jest możliwe uwierzytelnianie następuje przez wykorzystanie loginu i hasła wygenerowanego przez SL2014, gdzie jako login stosuje się </w:t>
      </w:r>
      <w:r w:rsidRPr="00C75465">
        <w:rPr>
          <w:rFonts w:cs="Calibri"/>
          <w:i/>
        </w:rPr>
        <w:t>PESEL danej osoby uprawnionej</w:t>
      </w:r>
      <w:r w:rsidRPr="00C75465">
        <w:rPr>
          <w:rStyle w:val="Odwoanieprzypisudolnego"/>
          <w:rFonts w:cs="Calibri"/>
        </w:rPr>
        <w:footnoteReference w:id="4"/>
      </w:r>
      <w:r w:rsidRPr="00C75465">
        <w:rPr>
          <w:rFonts w:cs="Calibri"/>
        </w:rPr>
        <w:t xml:space="preserve"> /</w:t>
      </w:r>
      <w:r w:rsidRPr="00C75465">
        <w:rPr>
          <w:rFonts w:cs="Calibri"/>
          <w:i/>
        </w:rPr>
        <w:t>adres e-mail</w:t>
      </w:r>
      <w:r w:rsidRPr="00C75465">
        <w:rPr>
          <w:rStyle w:val="Odwoanieprzypisudolnego"/>
          <w:rFonts w:cs="Calibri"/>
        </w:rPr>
        <w:footnoteReference w:id="5"/>
      </w:r>
      <w:r w:rsidRPr="00C75465">
        <w:rPr>
          <w:rFonts w:cs="Calibri"/>
        </w:rPr>
        <w:t>.</w:t>
      </w:r>
    </w:p>
    <w:p w14:paraId="1FD55D2F" w14:textId="77777777" w:rsidR="00BA0FAC" w:rsidRPr="00C75465" w:rsidRDefault="00BA0FAC" w:rsidP="00BA0FAC">
      <w:pPr>
        <w:numPr>
          <w:ilvl w:val="2"/>
          <w:numId w:val="30"/>
        </w:numPr>
        <w:tabs>
          <w:tab w:val="clear" w:pos="2340"/>
          <w:tab w:val="num" w:pos="360"/>
          <w:tab w:val="num" w:pos="717"/>
        </w:tabs>
        <w:suppressAutoHyphens/>
        <w:spacing w:after="0" w:line="240" w:lineRule="auto"/>
        <w:ind w:left="360"/>
        <w:jc w:val="both"/>
        <w:rPr>
          <w:szCs w:val="20"/>
        </w:rPr>
      </w:pPr>
      <w:r w:rsidRPr="00C75465">
        <w:rPr>
          <w:rFonts w:cs="Calibri"/>
        </w:rPr>
        <w:t xml:space="preserve">Beneficjent zapewnia, że wszystkie osoby, o których mowa w ust. 3 przestrzegają regulaminu bezpieczeństwa informacji przetwarzanych w SL2014. Regulamin stanowi załącznik do </w:t>
      </w:r>
      <w:r w:rsidRPr="00C75465">
        <w:rPr>
          <w:rFonts w:cs="Calibri"/>
          <w:i/>
        </w:rPr>
        <w:t>Wytycznych w zakresie warunków gromadzenia i przekazywania danych w postaci elektronicznej na lata 2014-2020</w:t>
      </w:r>
      <w:r w:rsidRPr="00C75465">
        <w:rPr>
          <w:rFonts w:cs="Calibri"/>
        </w:rPr>
        <w:t xml:space="preserve">, które umieszczone są na Stronie internetowej Instytucji </w:t>
      </w:r>
      <w:r w:rsidR="004D3B15" w:rsidRPr="00C75465">
        <w:t>Pośredniczącej</w:t>
      </w:r>
      <w:r w:rsidRPr="00C75465">
        <w:rPr>
          <w:rFonts w:cs="Calibri"/>
        </w:rPr>
        <w:t>.</w:t>
      </w:r>
    </w:p>
    <w:p w14:paraId="57648800" w14:textId="77777777" w:rsidR="00BA0FAC" w:rsidRPr="00C75465" w:rsidRDefault="00BA0FAC" w:rsidP="00BA0FAC">
      <w:pPr>
        <w:numPr>
          <w:ilvl w:val="2"/>
          <w:numId w:val="30"/>
        </w:numPr>
        <w:tabs>
          <w:tab w:val="clear" w:pos="2340"/>
          <w:tab w:val="num" w:pos="360"/>
          <w:tab w:val="num" w:pos="717"/>
        </w:tabs>
        <w:suppressAutoHyphens/>
        <w:spacing w:after="0" w:line="240" w:lineRule="auto"/>
        <w:ind w:left="360"/>
        <w:jc w:val="both"/>
        <w:rPr>
          <w:szCs w:val="20"/>
        </w:rPr>
      </w:pPr>
      <w:r w:rsidRPr="00C75465">
        <w:rPr>
          <w:rFonts w:cs="Calibri"/>
        </w:rPr>
        <w:t xml:space="preserve">Beneficjent zobowiązuje się do każdorazowego informowania Instytucji </w:t>
      </w:r>
      <w:r w:rsidR="004D3B15" w:rsidRPr="00C75465">
        <w:t>Pośredniczącej</w:t>
      </w:r>
      <w:r w:rsidRPr="00C75465">
        <w:rPr>
          <w:rFonts w:cs="Calibri"/>
        </w:rPr>
        <w:t xml:space="preserve"> </w:t>
      </w:r>
      <w:r w:rsidR="00BC14FA" w:rsidRPr="00C75465">
        <w:rPr>
          <w:rFonts w:cs="Calibri"/>
        </w:rPr>
        <w:br/>
      </w:r>
      <w:r w:rsidRPr="00C75465">
        <w:rPr>
          <w:rFonts w:cs="Calibri"/>
        </w:rPr>
        <w:t>o nieautoryzowanym dostępie do danych Beneficjenta w SL2014.</w:t>
      </w:r>
    </w:p>
    <w:p w14:paraId="46C23D1E" w14:textId="77777777" w:rsidR="00BA0FAC" w:rsidRPr="00C75465" w:rsidRDefault="00BA0FAC" w:rsidP="00BA0FAC">
      <w:pPr>
        <w:numPr>
          <w:ilvl w:val="2"/>
          <w:numId w:val="30"/>
        </w:numPr>
        <w:tabs>
          <w:tab w:val="clear" w:pos="2340"/>
          <w:tab w:val="num" w:pos="360"/>
          <w:tab w:val="num" w:pos="717"/>
        </w:tabs>
        <w:suppressAutoHyphens/>
        <w:spacing w:after="0" w:line="240" w:lineRule="auto"/>
        <w:ind w:left="360"/>
        <w:jc w:val="both"/>
        <w:rPr>
          <w:szCs w:val="20"/>
        </w:rPr>
      </w:pPr>
      <w:r w:rsidRPr="00C75465">
        <w:rPr>
          <w:rFonts w:cs="Calibri"/>
        </w:rPr>
        <w:t>W przypadku niedostępności SL2014 Beneficjent stosuje procedurę nr 4 określoną w załączniku nr 3 do wytycznych, o których mowa w ust. 6</w:t>
      </w:r>
    </w:p>
    <w:p w14:paraId="7F21AF16" w14:textId="77777777" w:rsidR="00BA0FAC" w:rsidRPr="00C75465" w:rsidRDefault="00332929" w:rsidP="002B5070">
      <w:pPr>
        <w:tabs>
          <w:tab w:val="num" w:pos="1440"/>
        </w:tabs>
        <w:suppressAutoHyphens/>
        <w:spacing w:after="0" w:line="240" w:lineRule="auto"/>
        <w:ind w:left="360"/>
        <w:jc w:val="both"/>
        <w:rPr>
          <w:rFonts w:cs="Calibri"/>
        </w:rPr>
      </w:pPr>
      <w:r w:rsidRPr="00C75465">
        <w:rPr>
          <w:rFonts w:cs="Calibri"/>
        </w:rPr>
        <w:t xml:space="preserve">9. </w:t>
      </w:r>
      <w:r w:rsidR="00BA0FAC" w:rsidRPr="00C75465">
        <w:rPr>
          <w:rFonts w:cs="Calibri"/>
        </w:rPr>
        <w:t>Nie mogą być przedmiotem komunikacji wyłącznie przy wykorzystaniu SL2014:</w:t>
      </w:r>
    </w:p>
    <w:p w14:paraId="4A46DEBF" w14:textId="77777777" w:rsidR="00BA0FAC" w:rsidRPr="00C75465" w:rsidRDefault="00BA0FAC" w:rsidP="00BA0FAC">
      <w:pPr>
        <w:numPr>
          <w:ilvl w:val="0"/>
          <w:numId w:val="32"/>
        </w:numPr>
        <w:tabs>
          <w:tab w:val="clear" w:pos="1080"/>
          <w:tab w:val="left" w:pos="357"/>
          <w:tab w:val="num" w:pos="720"/>
        </w:tabs>
        <w:suppressAutoHyphens/>
        <w:spacing w:after="0" w:line="240" w:lineRule="auto"/>
        <w:ind w:left="720"/>
        <w:jc w:val="both"/>
        <w:rPr>
          <w:rFonts w:cs="Calibri"/>
        </w:rPr>
      </w:pPr>
      <w:r w:rsidRPr="00C75465">
        <w:rPr>
          <w:rFonts w:cs="Calibri"/>
        </w:rPr>
        <w:t xml:space="preserve">zmiany treści </w:t>
      </w:r>
      <w:r w:rsidR="00A75DF8" w:rsidRPr="00C75465">
        <w:rPr>
          <w:rFonts w:cs="Calibri"/>
        </w:rPr>
        <w:t>Umowy</w:t>
      </w:r>
      <w:r w:rsidRPr="00C75465">
        <w:rPr>
          <w:rFonts w:cs="Calibri"/>
        </w:rPr>
        <w:t>;</w:t>
      </w:r>
    </w:p>
    <w:p w14:paraId="1BDC13B0" w14:textId="77777777" w:rsidR="00BA0FAC" w:rsidRPr="00C75465" w:rsidRDefault="00BA0FAC" w:rsidP="00BA0FAC">
      <w:pPr>
        <w:numPr>
          <w:ilvl w:val="0"/>
          <w:numId w:val="32"/>
        </w:numPr>
        <w:tabs>
          <w:tab w:val="clear" w:pos="1080"/>
          <w:tab w:val="left" w:pos="357"/>
          <w:tab w:val="num" w:pos="720"/>
        </w:tabs>
        <w:suppressAutoHyphens/>
        <w:spacing w:after="0" w:line="240" w:lineRule="auto"/>
        <w:ind w:left="720"/>
        <w:jc w:val="both"/>
        <w:rPr>
          <w:rFonts w:cs="Calibri"/>
        </w:rPr>
      </w:pPr>
      <w:r w:rsidRPr="00C75465">
        <w:rPr>
          <w:rFonts w:cs="Calibri"/>
        </w:rPr>
        <w:t>czynności kontrolne przeprowadzane w ramach Projektu;</w:t>
      </w:r>
    </w:p>
    <w:p w14:paraId="64EC19A8" w14:textId="6BC4DEF8" w:rsidR="00BA0FAC" w:rsidRPr="00C75465" w:rsidRDefault="00BA0FAC" w:rsidP="00BA0FAC">
      <w:pPr>
        <w:numPr>
          <w:ilvl w:val="0"/>
          <w:numId w:val="32"/>
        </w:numPr>
        <w:tabs>
          <w:tab w:val="clear" w:pos="1080"/>
          <w:tab w:val="left" w:pos="357"/>
          <w:tab w:val="num" w:pos="720"/>
        </w:tabs>
        <w:suppressAutoHyphens/>
        <w:spacing w:after="0" w:line="240" w:lineRule="auto"/>
        <w:ind w:left="720"/>
        <w:jc w:val="both"/>
        <w:rPr>
          <w:rFonts w:cs="Calibri"/>
        </w:rPr>
      </w:pPr>
      <w:r w:rsidRPr="00C75465">
        <w:rPr>
          <w:rFonts w:cs="Calibri"/>
        </w:rPr>
        <w:t>dochodzenie zwrotu środków od Beneficjenta, o których mowa w § 1</w:t>
      </w:r>
      <w:r w:rsidR="001D5298" w:rsidRPr="00C75465">
        <w:rPr>
          <w:rFonts w:cs="Calibri"/>
        </w:rPr>
        <w:t>1</w:t>
      </w:r>
      <w:r w:rsidRPr="00C75465">
        <w:rPr>
          <w:rFonts w:cs="Calibri"/>
        </w:rPr>
        <w:t>, w tym prowadzenie postępowania administracyjnego w celu wydania decyzji o zwrocie środków.</w:t>
      </w:r>
    </w:p>
    <w:p w14:paraId="50A13040" w14:textId="77777777" w:rsidR="00BA0FAC" w:rsidRPr="00C75465" w:rsidRDefault="00BA0FAC">
      <w:pPr>
        <w:spacing w:before="120" w:after="120" w:line="360" w:lineRule="auto"/>
        <w:jc w:val="both"/>
        <w:rPr>
          <w:rFonts w:cs="Calibri"/>
        </w:rPr>
      </w:pPr>
    </w:p>
    <w:p w14:paraId="52C4E882" w14:textId="77777777" w:rsidR="00BA0FAC" w:rsidRPr="00C75465" w:rsidRDefault="00BA0FAC">
      <w:pPr>
        <w:spacing w:after="60"/>
        <w:jc w:val="center"/>
        <w:rPr>
          <w:rFonts w:cs="Calibri"/>
          <w:b/>
        </w:rPr>
      </w:pPr>
      <w:r w:rsidRPr="00C75465">
        <w:rPr>
          <w:rFonts w:cs="Calibri"/>
          <w:b/>
        </w:rPr>
        <w:t>Dokumentacja Projektu</w:t>
      </w:r>
    </w:p>
    <w:p w14:paraId="67189439" w14:textId="77777777" w:rsidR="00BA0FAC" w:rsidRPr="00C75465" w:rsidRDefault="00BA0FAC">
      <w:pPr>
        <w:tabs>
          <w:tab w:val="num" w:pos="717"/>
        </w:tabs>
        <w:suppressAutoHyphens/>
        <w:spacing w:after="0" w:line="240" w:lineRule="auto"/>
        <w:jc w:val="center"/>
        <w:rPr>
          <w:rFonts w:cs="Calibri"/>
          <w:b/>
        </w:rPr>
      </w:pPr>
      <w:r w:rsidRPr="00C75465">
        <w:rPr>
          <w:rFonts w:cs="Calibri"/>
          <w:b/>
        </w:rPr>
        <w:t xml:space="preserve">§ </w:t>
      </w:r>
      <w:r w:rsidR="00771328" w:rsidRPr="00C75465">
        <w:rPr>
          <w:rFonts w:cs="Calibri"/>
          <w:b/>
        </w:rPr>
        <w:t>1</w:t>
      </w:r>
      <w:r w:rsidR="00A678DA" w:rsidRPr="00C75465">
        <w:rPr>
          <w:rFonts w:cs="Calibri"/>
          <w:b/>
        </w:rPr>
        <w:t>5</w:t>
      </w:r>
    </w:p>
    <w:p w14:paraId="34FB361C" w14:textId="77777777" w:rsidR="00BA0FAC" w:rsidRPr="00C75465" w:rsidRDefault="00BA0FAC" w:rsidP="00BA0FAC">
      <w:pPr>
        <w:numPr>
          <w:ilvl w:val="0"/>
          <w:numId w:val="34"/>
        </w:numPr>
        <w:tabs>
          <w:tab w:val="clear" w:pos="1440"/>
          <w:tab w:val="num" w:pos="360"/>
        </w:tabs>
        <w:suppressAutoHyphens/>
        <w:spacing w:after="0" w:line="240" w:lineRule="auto"/>
        <w:ind w:left="360"/>
        <w:jc w:val="both"/>
        <w:rPr>
          <w:rFonts w:cs="Calibri"/>
        </w:rPr>
      </w:pPr>
      <w:r w:rsidRPr="00C75465">
        <w:rPr>
          <w:rFonts w:cs="Calibri"/>
        </w:rPr>
        <w:t xml:space="preserve">Beneficjent zobowiązany jest do przechowywania dokumentacji związanej z realizacją Projektu </w:t>
      </w:r>
      <w:r w:rsidRPr="00C75465">
        <w:rPr>
          <w:rFonts w:cs="Calibri"/>
        </w:rPr>
        <w:br/>
        <w:t xml:space="preserve">przez okres dwóch lat od dnia 31 grudnia roku następującego po złożeniu do Komisji Europejskiej zestawienia wydatków, w którym ujęto ostateczne wydatki dotyczące zakończonego Projektu, z zastrzeżeniem ust. 4. Instytucja </w:t>
      </w:r>
      <w:r w:rsidR="006D0061" w:rsidRPr="00C75465">
        <w:t>Pośrednicząca</w:t>
      </w:r>
      <w:r w:rsidRPr="00C75465">
        <w:rPr>
          <w:rFonts w:cs="Calibri"/>
        </w:rPr>
        <w:t xml:space="preserve"> informuje Beneficjenta o dacie rozpoczęcia okresu, o którym mowa w zdaniu pierwszym. Okres, o którym mowa w zdaniu pierwszym, zostaje przerwany w przypadku wszczęcia postępowania administracyjnego lub sądowego dotyczącego wydatków rozliczonych w Projekcie albo na należycie uzasadniony wniosek Komisji Europejskiej, o czym Beneficjent jest informowany pisemnie.</w:t>
      </w:r>
    </w:p>
    <w:p w14:paraId="24579D20" w14:textId="77777777" w:rsidR="00BA0FAC" w:rsidRPr="00C75465" w:rsidRDefault="00BA0FAC" w:rsidP="00BA0FAC">
      <w:pPr>
        <w:numPr>
          <w:ilvl w:val="0"/>
          <w:numId w:val="34"/>
        </w:numPr>
        <w:tabs>
          <w:tab w:val="clear" w:pos="1440"/>
          <w:tab w:val="num" w:pos="360"/>
          <w:tab w:val="num" w:pos="717"/>
        </w:tabs>
        <w:suppressAutoHyphens/>
        <w:spacing w:after="0" w:line="240" w:lineRule="auto"/>
        <w:ind w:left="360"/>
        <w:jc w:val="both"/>
        <w:rPr>
          <w:rFonts w:cs="Calibri"/>
        </w:rPr>
      </w:pPr>
      <w:r w:rsidRPr="00C75465">
        <w:rPr>
          <w:rFonts w:cs="Calibri"/>
        </w:rPr>
        <w:t xml:space="preserve">Beneficjent przechowuje dokumentację związaną z realizacją Projektu w sposób zapewniający dostępność, poufność i bezpieczeństwo, oraz jest zobowiązany do poinformowania Instytucji </w:t>
      </w:r>
      <w:r w:rsidR="00F91F7A" w:rsidRPr="00C75465">
        <w:rPr>
          <w:rFonts w:cs="Calibri"/>
        </w:rPr>
        <w:t xml:space="preserve">Pośredniczącej </w:t>
      </w:r>
      <w:r w:rsidRPr="00C75465">
        <w:rPr>
          <w:rFonts w:cs="Calibri"/>
        </w:rPr>
        <w:t>o miejscu jej archiwizacji.</w:t>
      </w:r>
    </w:p>
    <w:p w14:paraId="50339D01" w14:textId="77777777" w:rsidR="00BA0FAC" w:rsidRPr="00C75465" w:rsidRDefault="00BA0FAC" w:rsidP="00BA0FAC">
      <w:pPr>
        <w:numPr>
          <w:ilvl w:val="0"/>
          <w:numId w:val="34"/>
        </w:numPr>
        <w:tabs>
          <w:tab w:val="clear" w:pos="1440"/>
          <w:tab w:val="num" w:pos="360"/>
          <w:tab w:val="num" w:pos="717"/>
        </w:tabs>
        <w:suppressAutoHyphens/>
        <w:spacing w:after="0" w:line="240" w:lineRule="auto"/>
        <w:ind w:left="360"/>
        <w:jc w:val="both"/>
        <w:rPr>
          <w:rFonts w:cs="Calibri"/>
        </w:rPr>
      </w:pPr>
      <w:r w:rsidRPr="00C75465">
        <w:rPr>
          <w:rFonts w:cs="Calibri"/>
        </w:rPr>
        <w:t xml:space="preserve">W przypadku zmiany miejsca archiwizacji dokumentów oraz w przypadku zawieszenia lub zaprzestania przez Beneficjenta działalności przed terminem, o którym mowa w ust. 1, Beneficjent zobowiązuje się pisemnie poinformować Instytucję </w:t>
      </w:r>
      <w:r w:rsidR="006D0061" w:rsidRPr="00C75465">
        <w:t>Pośredniczącą</w:t>
      </w:r>
      <w:r w:rsidRPr="00C75465">
        <w:rPr>
          <w:rFonts w:cs="Calibri"/>
        </w:rPr>
        <w:t xml:space="preserve"> o miejscu archiwizacji dokumentów związanych z realizowanym Projektem. Informacja ta jest wymagana w przypadku zmiany miejsca archiwizacji dokumentów w terminie, o którym mowa w ust. 1.</w:t>
      </w:r>
    </w:p>
    <w:p w14:paraId="671B1B08" w14:textId="77777777" w:rsidR="00BA0FAC" w:rsidRPr="00C75465" w:rsidRDefault="00BA0FAC" w:rsidP="00BA0FAC">
      <w:pPr>
        <w:numPr>
          <w:ilvl w:val="0"/>
          <w:numId w:val="34"/>
        </w:numPr>
        <w:tabs>
          <w:tab w:val="clear" w:pos="1440"/>
          <w:tab w:val="num" w:pos="360"/>
          <w:tab w:val="num" w:pos="717"/>
        </w:tabs>
        <w:suppressAutoHyphens/>
        <w:spacing w:after="0" w:line="240" w:lineRule="auto"/>
        <w:ind w:left="360"/>
        <w:jc w:val="both"/>
        <w:rPr>
          <w:rFonts w:cs="Calibri"/>
        </w:rPr>
      </w:pPr>
      <w:r w:rsidRPr="00C75465">
        <w:rPr>
          <w:rFonts w:cs="Calibri"/>
        </w:rPr>
        <w:t>Dokumenty dotyczące pomocy publicznej Beneficjent zobowiązuje się przechowywać przez 10 lat, licząc od dnia jej przyznania, w sposób zapewniający poufność i bezpieczeństwo, o ile Projekt dotyczy pomocy publicznej.</w:t>
      </w:r>
    </w:p>
    <w:p w14:paraId="271C9CAE" w14:textId="77777777" w:rsidR="00BA0FAC" w:rsidRPr="00C75465" w:rsidRDefault="00BA0FAC">
      <w:pPr>
        <w:spacing w:after="60"/>
        <w:jc w:val="center"/>
        <w:rPr>
          <w:rFonts w:cs="Calibri"/>
          <w:b/>
        </w:rPr>
      </w:pPr>
    </w:p>
    <w:p w14:paraId="0FB399E1" w14:textId="77777777" w:rsidR="00BA0FAC" w:rsidRPr="00C75465" w:rsidRDefault="00BA0FAC">
      <w:pPr>
        <w:spacing w:after="60"/>
        <w:jc w:val="center"/>
        <w:rPr>
          <w:rFonts w:cs="Calibri"/>
          <w:b/>
        </w:rPr>
      </w:pPr>
      <w:r w:rsidRPr="00C75465">
        <w:rPr>
          <w:rFonts w:cs="Calibri"/>
          <w:b/>
        </w:rPr>
        <w:t>Kontrola i przekazywanie informacji</w:t>
      </w:r>
    </w:p>
    <w:p w14:paraId="7822F7F8" w14:textId="77777777" w:rsidR="00BA0FAC" w:rsidRPr="00C75465" w:rsidRDefault="00BA0FAC">
      <w:pPr>
        <w:spacing w:after="60"/>
        <w:jc w:val="center"/>
        <w:rPr>
          <w:rFonts w:cs="Calibri"/>
          <w:b/>
        </w:rPr>
      </w:pPr>
      <w:r w:rsidRPr="00C75465">
        <w:rPr>
          <w:rFonts w:cs="Calibri"/>
          <w:b/>
        </w:rPr>
        <w:t xml:space="preserve">§ </w:t>
      </w:r>
      <w:r w:rsidR="00771328" w:rsidRPr="00C75465">
        <w:rPr>
          <w:rFonts w:cs="Calibri"/>
          <w:b/>
        </w:rPr>
        <w:t>1</w:t>
      </w:r>
      <w:r w:rsidR="00A678DA" w:rsidRPr="00C75465">
        <w:rPr>
          <w:rFonts w:cs="Calibri"/>
          <w:b/>
        </w:rPr>
        <w:t>6</w:t>
      </w:r>
    </w:p>
    <w:p w14:paraId="708FDDE0" w14:textId="6BCB0050" w:rsidR="00BA0FAC" w:rsidRPr="00C75465" w:rsidRDefault="00BA0FAC" w:rsidP="00BA0FAC">
      <w:pPr>
        <w:numPr>
          <w:ilvl w:val="0"/>
          <w:numId w:val="35"/>
        </w:numPr>
        <w:tabs>
          <w:tab w:val="clear" w:pos="1440"/>
          <w:tab w:val="num" w:pos="360"/>
        </w:tabs>
        <w:suppressAutoHyphens/>
        <w:spacing w:after="0" w:line="240" w:lineRule="auto"/>
        <w:ind w:left="360"/>
        <w:jc w:val="both"/>
        <w:rPr>
          <w:rFonts w:cs="Calibri"/>
        </w:rPr>
      </w:pPr>
      <w:r w:rsidRPr="00C75465">
        <w:rPr>
          <w:rFonts w:cs="Calibri"/>
        </w:rPr>
        <w:t xml:space="preserve">Beneficjent zobowiązuje się poddać kontroli dokonywanej przez Instytucję </w:t>
      </w:r>
      <w:r w:rsidR="006D0061" w:rsidRPr="00C75465">
        <w:t>Pośredniczącą</w:t>
      </w:r>
      <w:r w:rsidRPr="00C75465">
        <w:rPr>
          <w:rFonts w:cs="Calibri"/>
        </w:rPr>
        <w:t xml:space="preserve"> oraz inne uprawnione podmioty w zakresie prawidłowości realizacji Projektu. </w:t>
      </w:r>
    </w:p>
    <w:p w14:paraId="5A3FD315" w14:textId="27B7A713" w:rsidR="00BA0FAC" w:rsidRPr="00C75465" w:rsidRDefault="00BA0FAC" w:rsidP="00BA0FAC">
      <w:pPr>
        <w:numPr>
          <w:ilvl w:val="0"/>
          <w:numId w:val="35"/>
        </w:numPr>
        <w:tabs>
          <w:tab w:val="clear" w:pos="1440"/>
          <w:tab w:val="num" w:pos="360"/>
          <w:tab w:val="num" w:pos="717"/>
        </w:tabs>
        <w:suppressAutoHyphens/>
        <w:spacing w:after="0" w:line="240" w:lineRule="auto"/>
        <w:ind w:left="360"/>
        <w:jc w:val="both"/>
        <w:rPr>
          <w:rFonts w:cs="Calibri"/>
        </w:rPr>
      </w:pPr>
      <w:r w:rsidRPr="00C75465">
        <w:rPr>
          <w:rFonts w:cs="Calibri"/>
        </w:rPr>
        <w:t>Kontrola może zostać przeprowadzona zarówno w siedzibie Beneficjenta, jak i w miejscu realizacji Projektu, przy czym niektóre czynności kontrolne mogą być prowadzone w siedzibie podmiotu kontrolującego na podstawie danych i dokumentów zamieszczonych w SL2014 i innych dokumentów przekazywanych przez Beneficjenta, w terminie, o którym mowa w ust. 3.</w:t>
      </w:r>
    </w:p>
    <w:p w14:paraId="5D91BE72" w14:textId="59D5DE06" w:rsidR="00BA0FAC" w:rsidRPr="00C75465" w:rsidRDefault="00BA0FAC" w:rsidP="00BA0FAC">
      <w:pPr>
        <w:numPr>
          <w:ilvl w:val="0"/>
          <w:numId w:val="35"/>
        </w:numPr>
        <w:tabs>
          <w:tab w:val="clear" w:pos="1440"/>
          <w:tab w:val="num" w:pos="360"/>
          <w:tab w:val="num" w:pos="717"/>
        </w:tabs>
        <w:suppressAutoHyphens/>
        <w:spacing w:after="0" w:line="240" w:lineRule="auto"/>
        <w:ind w:left="360"/>
        <w:jc w:val="both"/>
        <w:rPr>
          <w:rFonts w:cs="Calibri"/>
        </w:rPr>
      </w:pPr>
      <w:r w:rsidRPr="00C75465">
        <w:rPr>
          <w:rFonts w:cs="Calibri"/>
        </w:rPr>
        <w:t xml:space="preserve">Beneficjent zapewnia podmiotom, o których mowa w ust. 1, prawo wglądu we wszystkie dokumenty związane, jak i niezwiązane z realizacją Projektu, o ile jest to konieczne </w:t>
      </w:r>
      <w:r w:rsidRPr="00C75465">
        <w:rPr>
          <w:rFonts w:cs="Calibri"/>
        </w:rPr>
        <w:br/>
        <w:t>do stwierdzenia kwalifikowalności wydatków w projekcie, w tym: dokumenty elektroniczne przez cały okres ich przechowywania określony w § 1</w:t>
      </w:r>
      <w:r w:rsidR="00CE4219" w:rsidRPr="00C75465">
        <w:rPr>
          <w:rFonts w:cs="Calibri"/>
        </w:rPr>
        <w:t>5</w:t>
      </w:r>
      <w:r w:rsidRPr="00C75465">
        <w:rPr>
          <w:rFonts w:cs="Calibri"/>
        </w:rPr>
        <w:t xml:space="preserve"> ust. 1 i 4.</w:t>
      </w:r>
    </w:p>
    <w:p w14:paraId="3B43F1E2" w14:textId="77777777" w:rsidR="00BA0FAC" w:rsidRPr="00C75465" w:rsidRDefault="00BA0FAC" w:rsidP="00BA0FAC">
      <w:pPr>
        <w:numPr>
          <w:ilvl w:val="0"/>
          <w:numId w:val="35"/>
        </w:numPr>
        <w:tabs>
          <w:tab w:val="clear" w:pos="1440"/>
          <w:tab w:val="num" w:pos="360"/>
          <w:tab w:val="num" w:pos="717"/>
        </w:tabs>
        <w:suppressAutoHyphens/>
        <w:spacing w:after="0" w:line="240" w:lineRule="auto"/>
        <w:ind w:left="360"/>
        <w:jc w:val="both"/>
        <w:rPr>
          <w:rFonts w:cs="Calibri"/>
        </w:rPr>
      </w:pPr>
      <w:r w:rsidRPr="00C75465">
        <w:rPr>
          <w:rFonts w:cs="Calibri"/>
        </w:rPr>
        <w:t xml:space="preserve">Ustalenia podmiotów, o których mowa w ust. 1, mogą prowadzić do korekty wydatków kwalifikowalnych rozliczonych w ramach Projektu. </w:t>
      </w:r>
    </w:p>
    <w:p w14:paraId="38A3361B" w14:textId="0840B25B" w:rsidR="00BA0FAC" w:rsidRPr="00C75465" w:rsidRDefault="00BA0FAC" w:rsidP="00BA0FAC">
      <w:pPr>
        <w:numPr>
          <w:ilvl w:val="0"/>
          <w:numId w:val="35"/>
        </w:numPr>
        <w:tabs>
          <w:tab w:val="clear" w:pos="1440"/>
          <w:tab w:val="num" w:pos="360"/>
          <w:tab w:val="num" w:pos="717"/>
        </w:tabs>
        <w:suppressAutoHyphens/>
        <w:spacing w:after="0" w:line="240" w:lineRule="auto"/>
        <w:ind w:left="360"/>
        <w:jc w:val="both"/>
        <w:rPr>
          <w:rFonts w:cs="Calibri"/>
        </w:rPr>
      </w:pPr>
      <w:r w:rsidRPr="00C75465">
        <w:rPr>
          <w:rFonts w:cs="Calibri"/>
        </w:rPr>
        <w:t xml:space="preserve">W wyniku kontroli </w:t>
      </w:r>
      <w:r w:rsidR="000164E9" w:rsidRPr="00C75465">
        <w:rPr>
          <w:rFonts w:cs="Calibri"/>
        </w:rPr>
        <w:t xml:space="preserve">sporządzana jest Informacja Pokontrolna a w przypadku wykrycia uchybień i nieprawidłowości </w:t>
      </w:r>
      <w:r w:rsidRPr="00C75465">
        <w:rPr>
          <w:rFonts w:cs="Calibri"/>
        </w:rPr>
        <w:t xml:space="preserve">wydawane są </w:t>
      </w:r>
      <w:r w:rsidR="000164E9" w:rsidRPr="00C75465">
        <w:rPr>
          <w:rFonts w:cs="Calibri"/>
        </w:rPr>
        <w:t>Z</w:t>
      </w:r>
      <w:r w:rsidRPr="00C75465">
        <w:rPr>
          <w:rFonts w:cs="Calibri"/>
        </w:rPr>
        <w:t>alecenia pokontrolne</w:t>
      </w:r>
      <w:r w:rsidR="000164E9" w:rsidRPr="00C75465">
        <w:rPr>
          <w:rFonts w:cs="Calibri"/>
        </w:rPr>
        <w:t>.</w:t>
      </w:r>
      <w:r w:rsidRPr="00C75465">
        <w:rPr>
          <w:rFonts w:cs="Calibri"/>
        </w:rPr>
        <w:t xml:space="preserve"> Beneficjent</w:t>
      </w:r>
      <w:r w:rsidR="000164E9" w:rsidRPr="00C75465">
        <w:rPr>
          <w:rFonts w:cs="Calibri"/>
        </w:rPr>
        <w:t xml:space="preserve"> </w:t>
      </w:r>
      <w:r w:rsidRPr="00C75465">
        <w:rPr>
          <w:rFonts w:cs="Calibri"/>
        </w:rPr>
        <w:t>zobowiązan</w:t>
      </w:r>
      <w:r w:rsidR="000164E9" w:rsidRPr="00C75465">
        <w:rPr>
          <w:rFonts w:cs="Calibri"/>
        </w:rPr>
        <w:t>y jest</w:t>
      </w:r>
      <w:r w:rsidRPr="00C75465">
        <w:rPr>
          <w:rFonts w:cs="Calibri"/>
        </w:rPr>
        <w:t xml:space="preserve"> do podjęcia w terminie </w:t>
      </w:r>
      <w:r w:rsidR="000164E9" w:rsidRPr="00C75465">
        <w:rPr>
          <w:rFonts w:cs="Calibri"/>
        </w:rPr>
        <w:t xml:space="preserve">określonych działań naprawczych </w:t>
      </w:r>
      <w:r w:rsidRPr="00C75465">
        <w:rPr>
          <w:rFonts w:cs="Calibri"/>
        </w:rPr>
        <w:t>wskazanych w zaleceniac</w:t>
      </w:r>
      <w:r w:rsidR="000164E9" w:rsidRPr="00C75465">
        <w:rPr>
          <w:rFonts w:cs="Calibri"/>
        </w:rPr>
        <w:t>h</w:t>
      </w:r>
      <w:r w:rsidRPr="00C75465">
        <w:rPr>
          <w:rFonts w:cs="Calibri"/>
        </w:rPr>
        <w:t>.</w:t>
      </w:r>
    </w:p>
    <w:p w14:paraId="685F7CD4" w14:textId="77777777" w:rsidR="00BA0FAC" w:rsidRPr="00C75465" w:rsidRDefault="00BA0FAC" w:rsidP="00BA0FAC">
      <w:pPr>
        <w:numPr>
          <w:ilvl w:val="0"/>
          <w:numId w:val="35"/>
        </w:numPr>
        <w:tabs>
          <w:tab w:val="clear" w:pos="1440"/>
          <w:tab w:val="num" w:pos="360"/>
          <w:tab w:val="num" w:pos="717"/>
        </w:tabs>
        <w:suppressAutoHyphens/>
        <w:spacing w:after="0" w:line="240" w:lineRule="auto"/>
        <w:ind w:left="360"/>
        <w:jc w:val="both"/>
        <w:rPr>
          <w:rFonts w:cs="Calibri"/>
        </w:rPr>
      </w:pPr>
      <w:r w:rsidRPr="00C75465">
        <w:rPr>
          <w:rFonts w:cs="Calibri"/>
        </w:rPr>
        <w:t xml:space="preserve"> Beneficjent jest zobowiązany do przekazywania Instytucji </w:t>
      </w:r>
      <w:r w:rsidR="006D0061" w:rsidRPr="00C75465">
        <w:t>Pośredniczącej</w:t>
      </w:r>
      <w:r w:rsidRPr="00C75465">
        <w:rPr>
          <w:rFonts w:cs="Calibri"/>
        </w:rPr>
        <w:t xml:space="preserve"> informacji i wyników o kontrolach i audytach przeprowadzonych w ramach realizacji Projektu przez uprawnione instytucje, w terminie 14 dni od daty otrzymania dokumentu stwierdzającego ustalenia kontroli. </w:t>
      </w:r>
    </w:p>
    <w:p w14:paraId="3244B4BF" w14:textId="77777777" w:rsidR="00BA0FAC" w:rsidRPr="00C75465" w:rsidRDefault="00BA0FAC" w:rsidP="00BA0FAC">
      <w:pPr>
        <w:numPr>
          <w:ilvl w:val="0"/>
          <w:numId w:val="35"/>
        </w:numPr>
        <w:tabs>
          <w:tab w:val="clear" w:pos="1440"/>
          <w:tab w:val="num" w:pos="360"/>
          <w:tab w:val="num" w:pos="717"/>
        </w:tabs>
        <w:suppressAutoHyphens/>
        <w:spacing w:after="0" w:line="240" w:lineRule="auto"/>
        <w:ind w:left="360"/>
        <w:jc w:val="both"/>
        <w:rPr>
          <w:rFonts w:cs="Calibri"/>
        </w:rPr>
      </w:pPr>
      <w:r w:rsidRPr="00C75465">
        <w:t>Beneficjent jest zobowiązany do</w:t>
      </w:r>
      <w:r w:rsidR="009B4661" w:rsidRPr="00C75465">
        <w:t xml:space="preserve"> niezwłocznego</w:t>
      </w:r>
      <w:r w:rsidRPr="00C75465">
        <w:t xml:space="preserve"> przekazywania do Instytucji </w:t>
      </w:r>
      <w:r w:rsidR="006D0061" w:rsidRPr="00C75465">
        <w:t xml:space="preserve">Pośredniczącej </w:t>
      </w:r>
      <w:r w:rsidRPr="00C75465">
        <w:t>powziętych przez siebie informacji o postępowaniach prowadzonych przez organy ścigania oraz Urząd Ochrony Konkurencji i Konsumenta.</w:t>
      </w:r>
      <w:r w:rsidRPr="00C75465">
        <w:rPr>
          <w:rStyle w:val="Odwoaniedokomentarza"/>
          <w:vanish/>
        </w:rPr>
        <w:commentReference w:id="2"/>
      </w:r>
    </w:p>
    <w:p w14:paraId="10D6D42A" w14:textId="77777777" w:rsidR="00BA0FAC" w:rsidRPr="00C75465" w:rsidRDefault="00BA0FAC">
      <w:pPr>
        <w:spacing w:after="60" w:line="240" w:lineRule="auto"/>
        <w:ind w:left="284"/>
        <w:jc w:val="both"/>
        <w:rPr>
          <w:rFonts w:cs="Calibri"/>
        </w:rPr>
      </w:pPr>
    </w:p>
    <w:p w14:paraId="1C95FB65" w14:textId="77777777" w:rsidR="00BA0FAC" w:rsidRPr="00C75465" w:rsidRDefault="00BA0FAC">
      <w:pPr>
        <w:spacing w:after="60"/>
        <w:jc w:val="center"/>
        <w:rPr>
          <w:rFonts w:cs="Calibri"/>
          <w:b/>
        </w:rPr>
      </w:pPr>
      <w:r w:rsidRPr="00C75465">
        <w:rPr>
          <w:rFonts w:cs="Calibri"/>
          <w:b/>
        </w:rPr>
        <w:t xml:space="preserve">§ </w:t>
      </w:r>
      <w:r w:rsidR="00771328" w:rsidRPr="00C75465">
        <w:rPr>
          <w:rFonts w:cs="Calibri"/>
          <w:b/>
        </w:rPr>
        <w:t>1</w:t>
      </w:r>
      <w:r w:rsidR="00A678DA" w:rsidRPr="00C75465">
        <w:rPr>
          <w:rFonts w:cs="Calibri"/>
          <w:b/>
        </w:rPr>
        <w:t>7</w:t>
      </w:r>
    </w:p>
    <w:p w14:paraId="40DA04A5" w14:textId="77777777" w:rsidR="00BA0FAC" w:rsidRPr="00C75465" w:rsidRDefault="00BA0FAC" w:rsidP="00BA0FAC">
      <w:pPr>
        <w:numPr>
          <w:ilvl w:val="0"/>
          <w:numId w:val="36"/>
        </w:numPr>
        <w:tabs>
          <w:tab w:val="clear" w:pos="1440"/>
          <w:tab w:val="num" w:pos="360"/>
        </w:tabs>
        <w:suppressAutoHyphens/>
        <w:spacing w:after="0" w:line="240" w:lineRule="auto"/>
        <w:ind w:left="360"/>
        <w:jc w:val="both"/>
        <w:rPr>
          <w:rFonts w:cs="Calibri"/>
        </w:rPr>
      </w:pPr>
      <w:r w:rsidRPr="00C75465">
        <w:rPr>
          <w:rFonts w:cs="Calibri"/>
        </w:rPr>
        <w:t xml:space="preserve">Beneficjent zobowiązuje się do przedstawiania na wezwanie Instytucji </w:t>
      </w:r>
      <w:r w:rsidR="006D0061" w:rsidRPr="00C75465">
        <w:t>Pośredniczącej</w:t>
      </w:r>
      <w:r w:rsidRPr="00C75465">
        <w:rPr>
          <w:rFonts w:cs="Calibri"/>
        </w:rPr>
        <w:t xml:space="preserve"> wszelkich informacji i wyjaśnień związanych z realizacją Projektu, w terminie określonym w wezwaniu.</w:t>
      </w:r>
    </w:p>
    <w:p w14:paraId="06F0F534" w14:textId="3506FA2B" w:rsidR="00BA0FAC" w:rsidRPr="00C75465" w:rsidRDefault="00BA0FAC" w:rsidP="00BA0FAC">
      <w:pPr>
        <w:numPr>
          <w:ilvl w:val="0"/>
          <w:numId w:val="36"/>
        </w:numPr>
        <w:tabs>
          <w:tab w:val="clear" w:pos="1440"/>
          <w:tab w:val="num" w:pos="360"/>
        </w:tabs>
        <w:suppressAutoHyphens/>
        <w:spacing w:after="0" w:line="240" w:lineRule="auto"/>
        <w:ind w:left="360"/>
        <w:jc w:val="both"/>
        <w:rPr>
          <w:rFonts w:cs="Calibri"/>
        </w:rPr>
      </w:pPr>
      <w:r w:rsidRPr="00C75465">
        <w:rPr>
          <w:rFonts w:cs="Calibri"/>
        </w:rPr>
        <w:t>Postanowienia ust. 1 stosuje się w okresie realizacji Projektu, o którym mowa w § 3 ust. 1 oraz w okresie wskazanym w § 1</w:t>
      </w:r>
      <w:r w:rsidR="000164E9" w:rsidRPr="00C75465">
        <w:rPr>
          <w:rFonts w:cs="Calibri"/>
        </w:rPr>
        <w:t>5</w:t>
      </w:r>
      <w:r w:rsidRPr="00C75465">
        <w:rPr>
          <w:rFonts w:cs="Calibri"/>
        </w:rPr>
        <w:t xml:space="preserve"> ust. 1 i ust. 4.</w:t>
      </w:r>
    </w:p>
    <w:p w14:paraId="64FB7566" w14:textId="77777777" w:rsidR="00BA0FAC" w:rsidRPr="00C75465" w:rsidRDefault="00BA0FAC" w:rsidP="00BA0FAC">
      <w:pPr>
        <w:numPr>
          <w:ilvl w:val="0"/>
          <w:numId w:val="36"/>
        </w:numPr>
        <w:tabs>
          <w:tab w:val="clear" w:pos="1440"/>
          <w:tab w:val="num" w:pos="360"/>
          <w:tab w:val="num" w:pos="717"/>
        </w:tabs>
        <w:suppressAutoHyphens/>
        <w:spacing w:after="0" w:line="240" w:lineRule="auto"/>
        <w:ind w:left="360"/>
        <w:jc w:val="both"/>
        <w:rPr>
          <w:rFonts w:cs="Calibri"/>
        </w:rPr>
      </w:pPr>
      <w:r w:rsidRPr="00C75465">
        <w:rPr>
          <w:rFonts w:cs="Calibri"/>
        </w:rPr>
        <w:t xml:space="preserve">Beneficjent jest zobowiązany do współpracy z podmiotami zewnętrznymi, realizującymi badanie ewaluacyjne na zlecenie Instytucji </w:t>
      </w:r>
      <w:r w:rsidR="006D0061" w:rsidRPr="00C75465">
        <w:t>Pośredniczącej</w:t>
      </w:r>
      <w:r w:rsidRPr="00C75465">
        <w:rPr>
          <w:rFonts w:cs="Calibri"/>
        </w:rPr>
        <w:t xml:space="preserve">, lub innego podmiotu który zawarł porozumienie z Instytucją </w:t>
      </w:r>
      <w:r w:rsidR="006D0061" w:rsidRPr="00C75465">
        <w:t>Pośredniczącą</w:t>
      </w:r>
      <w:r w:rsidRPr="00C75465">
        <w:rPr>
          <w:rFonts w:cs="Calibri"/>
        </w:rPr>
        <w:t xml:space="preserve"> na realizację ewaluacji. Beneficjent jest zobowiązany do udzielania każdorazowo na wniosek tych podmiotów dokumentów i informacji na temat realizacji Projektu, niezbędnych do przeprowadzenia badania ewaluacyjnego.</w:t>
      </w:r>
    </w:p>
    <w:p w14:paraId="1DD3BC06" w14:textId="77777777" w:rsidR="00BA0FAC" w:rsidRPr="00C75465" w:rsidRDefault="00BA0FAC">
      <w:pPr>
        <w:spacing w:after="60"/>
        <w:jc w:val="center"/>
        <w:rPr>
          <w:rFonts w:cs="Calibri"/>
          <w:b/>
        </w:rPr>
      </w:pPr>
    </w:p>
    <w:p w14:paraId="5EE0F038" w14:textId="77777777" w:rsidR="00BA0FAC" w:rsidRPr="00C75465" w:rsidRDefault="00BA0FAC">
      <w:pPr>
        <w:spacing w:after="60"/>
        <w:jc w:val="center"/>
        <w:rPr>
          <w:rFonts w:cs="Calibri"/>
          <w:b/>
        </w:rPr>
      </w:pPr>
      <w:r w:rsidRPr="00C75465">
        <w:rPr>
          <w:rFonts w:cs="Calibri"/>
          <w:b/>
        </w:rPr>
        <w:t>Udzielanie zamówień w ramach Projektu</w:t>
      </w:r>
    </w:p>
    <w:p w14:paraId="766C7D77" w14:textId="77777777" w:rsidR="00BA0FAC" w:rsidRPr="00C75465" w:rsidRDefault="00BA0FAC">
      <w:pPr>
        <w:spacing w:after="60"/>
        <w:jc w:val="center"/>
        <w:rPr>
          <w:rFonts w:cs="Calibri"/>
          <w:b/>
        </w:rPr>
      </w:pPr>
      <w:r w:rsidRPr="00C75465">
        <w:rPr>
          <w:rFonts w:cs="Calibri"/>
          <w:b/>
        </w:rPr>
        <w:t xml:space="preserve">§ </w:t>
      </w:r>
      <w:r w:rsidR="00A678DA" w:rsidRPr="00C75465">
        <w:rPr>
          <w:rFonts w:cs="Calibri"/>
          <w:b/>
        </w:rPr>
        <w:t>18</w:t>
      </w:r>
    </w:p>
    <w:p w14:paraId="3B16385D" w14:textId="53546650" w:rsidR="00BA0FAC" w:rsidRPr="00C75465" w:rsidRDefault="00BA0FAC" w:rsidP="00BA0FAC">
      <w:pPr>
        <w:numPr>
          <w:ilvl w:val="0"/>
          <w:numId w:val="37"/>
        </w:numPr>
        <w:tabs>
          <w:tab w:val="clear" w:pos="1440"/>
          <w:tab w:val="num" w:pos="360"/>
        </w:tabs>
        <w:suppressAutoHyphens/>
        <w:spacing w:after="0" w:line="240" w:lineRule="auto"/>
        <w:ind w:left="360"/>
        <w:jc w:val="both"/>
        <w:rPr>
          <w:rFonts w:cs="Calibri"/>
        </w:rPr>
      </w:pPr>
      <w:r w:rsidRPr="00C75465">
        <w:rPr>
          <w:rFonts w:cs="Calibri"/>
        </w:rPr>
        <w:t xml:space="preserve">Beneficjent udziela zamówień w ramach Projektu zgodnie </w:t>
      </w:r>
      <w:r w:rsidR="00FC0628" w:rsidRPr="00C75465">
        <w:rPr>
          <w:rFonts w:cs="Calibri"/>
        </w:rPr>
        <w:t>z</w:t>
      </w:r>
      <w:r w:rsidR="002F30AC" w:rsidRPr="00C75465">
        <w:rPr>
          <w:rFonts w:cs="Calibri"/>
        </w:rPr>
        <w:t xml:space="preserve"> zasadami określonymi</w:t>
      </w:r>
      <w:r w:rsidRPr="00C75465">
        <w:rPr>
          <w:rFonts w:cs="Calibri"/>
        </w:rPr>
        <w:t xml:space="preserve"> w Wytycznych, o których mowa w § 1 pkt 1</w:t>
      </w:r>
      <w:r w:rsidR="00720ED6">
        <w:rPr>
          <w:rFonts w:cs="Calibri"/>
        </w:rPr>
        <w:t>5</w:t>
      </w:r>
      <w:r w:rsidRPr="00C75465">
        <w:rPr>
          <w:rFonts w:cs="Calibri"/>
        </w:rPr>
        <w:t>).</w:t>
      </w:r>
      <w:r w:rsidR="00E137A2" w:rsidRPr="00C75465">
        <w:rPr>
          <w:rFonts w:cs="Calibri"/>
        </w:rPr>
        <w:t xml:space="preserve"> </w:t>
      </w:r>
    </w:p>
    <w:p w14:paraId="01F2C3A1" w14:textId="67E5E14E" w:rsidR="00BA0FAC" w:rsidRPr="00C75465" w:rsidRDefault="00BA0FAC" w:rsidP="00BA0FAC">
      <w:pPr>
        <w:numPr>
          <w:ilvl w:val="0"/>
          <w:numId w:val="37"/>
        </w:numPr>
        <w:tabs>
          <w:tab w:val="clear" w:pos="1440"/>
          <w:tab w:val="num" w:pos="360"/>
        </w:tabs>
        <w:suppressAutoHyphens/>
        <w:spacing w:after="0" w:line="240" w:lineRule="auto"/>
        <w:ind w:left="360"/>
        <w:jc w:val="both"/>
        <w:rPr>
          <w:rFonts w:cs="Calibri"/>
        </w:rPr>
      </w:pPr>
      <w:r w:rsidRPr="00C75465">
        <w:rPr>
          <w:rFonts w:cs="Calibri"/>
        </w:rPr>
        <w:t xml:space="preserve">Instytucja </w:t>
      </w:r>
      <w:r w:rsidR="00F91F7A" w:rsidRPr="00C75465">
        <w:rPr>
          <w:rFonts w:cs="Calibri"/>
        </w:rPr>
        <w:t xml:space="preserve">Pośrednicząca </w:t>
      </w:r>
      <w:r w:rsidRPr="00C75465">
        <w:rPr>
          <w:rFonts w:cs="Calibri"/>
        </w:rPr>
        <w:t>w przypadku stwierdzenia naruszenia przez Beneficjenta zasad określonych w Wytycznych, o których mowa w § 1 pkt 1</w:t>
      </w:r>
      <w:r w:rsidR="00B2234D">
        <w:rPr>
          <w:rFonts w:cs="Calibri"/>
        </w:rPr>
        <w:t>5</w:t>
      </w:r>
      <w:r w:rsidR="00E82C8E" w:rsidRPr="00C75465">
        <w:rPr>
          <w:rFonts w:cs="Calibri"/>
        </w:rPr>
        <w:t>)</w:t>
      </w:r>
      <w:r w:rsidRPr="00C75465">
        <w:rPr>
          <w:rFonts w:cs="Calibri"/>
        </w:rPr>
        <w:t xml:space="preserve"> dokonuje korekt finansowych, zgodnie z wytycznymi, o których mowa w art. 5 ust 1 pkt 7) ustawy wdrożeniowej, oraz rozporządzeniem wydanym na podstawie art. 24 ust. 13 ustawy wdrożeniowej. Korekty obejmują całość wydatku poniesionego z naruszeniem ww. zasad, tj. zarówno ze środków dofinansowania, jak też wkładu własnego. </w:t>
      </w:r>
    </w:p>
    <w:p w14:paraId="59479F20" w14:textId="77777777" w:rsidR="00BA0FAC" w:rsidRPr="00C75465" w:rsidRDefault="00BA0FAC" w:rsidP="00BA0FAC">
      <w:pPr>
        <w:numPr>
          <w:ilvl w:val="0"/>
          <w:numId w:val="37"/>
        </w:numPr>
        <w:tabs>
          <w:tab w:val="clear" w:pos="1440"/>
          <w:tab w:val="num" w:pos="360"/>
        </w:tabs>
        <w:suppressAutoHyphens/>
        <w:spacing w:after="0" w:line="240" w:lineRule="auto"/>
        <w:ind w:left="360"/>
        <w:jc w:val="both"/>
        <w:rPr>
          <w:rFonts w:cs="Calibri"/>
        </w:rPr>
      </w:pPr>
      <w:r w:rsidRPr="00C75465">
        <w:rPr>
          <w:rFonts w:cs="Calibri"/>
        </w:rPr>
        <w:t xml:space="preserve">Za nienależyte wykonanie zamówienia Beneficjent stosuje kary, które wskazane są w umowie zawieranej z wykonawcą. W sytuacji niewywiązania się przez wykonawcę z warunków umowy </w:t>
      </w:r>
      <w:r w:rsidRPr="00C75465">
        <w:rPr>
          <w:rFonts w:cs="Calibri"/>
        </w:rPr>
        <w:br/>
        <w:t xml:space="preserve">o zamówienie przy jednoczesnym niezastosowaniu kar umownych, Instytucja </w:t>
      </w:r>
      <w:r w:rsidR="00F91F7A" w:rsidRPr="00C75465">
        <w:rPr>
          <w:rFonts w:cs="Calibri"/>
        </w:rPr>
        <w:t xml:space="preserve">Pośrednicząca </w:t>
      </w:r>
      <w:r w:rsidRPr="00C75465">
        <w:rPr>
          <w:rFonts w:cs="Calibri"/>
        </w:rPr>
        <w:t>może uznać część wydatków związanych z tym zamówieniem za niekwalifikowalne.</w:t>
      </w:r>
    </w:p>
    <w:p w14:paraId="2A25E016" w14:textId="77777777" w:rsidR="00BA0FAC" w:rsidRPr="00C75465" w:rsidRDefault="00BA0FAC" w:rsidP="002B5070">
      <w:pPr>
        <w:suppressAutoHyphens/>
        <w:spacing w:after="0" w:line="240" w:lineRule="auto"/>
        <w:ind w:left="360"/>
        <w:jc w:val="both"/>
        <w:rPr>
          <w:rFonts w:cs="Calibri"/>
          <w:b/>
        </w:rPr>
      </w:pPr>
    </w:p>
    <w:p w14:paraId="0A1282B0" w14:textId="77777777" w:rsidR="00BA0FAC" w:rsidRPr="00C75465" w:rsidRDefault="00BA0FAC">
      <w:pPr>
        <w:spacing w:after="60" w:line="240" w:lineRule="auto"/>
        <w:ind w:left="360"/>
        <w:jc w:val="center"/>
        <w:rPr>
          <w:rFonts w:cs="Calibri"/>
          <w:b/>
          <w:i/>
        </w:rPr>
      </w:pPr>
      <w:r w:rsidRPr="00C75465">
        <w:rPr>
          <w:rFonts w:cs="Calibri"/>
          <w:b/>
        </w:rPr>
        <w:t>Trwałość projektu</w:t>
      </w:r>
    </w:p>
    <w:p w14:paraId="032C537D" w14:textId="77777777" w:rsidR="00BA0FAC" w:rsidRPr="00C75465" w:rsidRDefault="00BA0FAC">
      <w:pPr>
        <w:spacing w:after="60"/>
        <w:jc w:val="center"/>
        <w:rPr>
          <w:rFonts w:cs="Calibri"/>
          <w:b/>
        </w:rPr>
      </w:pPr>
      <w:r w:rsidRPr="00C75465">
        <w:rPr>
          <w:rFonts w:cs="Calibri"/>
          <w:b/>
        </w:rPr>
        <w:t xml:space="preserve">§ </w:t>
      </w:r>
      <w:r w:rsidR="00A678DA" w:rsidRPr="00C75465">
        <w:rPr>
          <w:rFonts w:cs="Calibri"/>
          <w:b/>
        </w:rPr>
        <w:t>19</w:t>
      </w:r>
    </w:p>
    <w:p w14:paraId="568B82B4" w14:textId="77777777" w:rsidR="00BA0FAC" w:rsidRPr="00C75465" w:rsidRDefault="00BA0FAC" w:rsidP="00BA0FAC">
      <w:pPr>
        <w:numPr>
          <w:ilvl w:val="0"/>
          <w:numId w:val="16"/>
        </w:numPr>
        <w:tabs>
          <w:tab w:val="clear" w:pos="3060"/>
          <w:tab w:val="num" w:pos="360"/>
        </w:tabs>
        <w:autoSpaceDE w:val="0"/>
        <w:autoSpaceDN w:val="0"/>
        <w:adjustRightInd w:val="0"/>
        <w:spacing w:after="0" w:line="240" w:lineRule="auto"/>
        <w:ind w:left="360"/>
        <w:jc w:val="both"/>
        <w:rPr>
          <w:rFonts w:cs="Arial"/>
        </w:rPr>
      </w:pPr>
      <w:r w:rsidRPr="00C75465">
        <w:rPr>
          <w:rFonts w:cs="Arial"/>
        </w:rPr>
        <w:t>Zachowanie trwałości projektu obowiązuje w odniesieniu do dofinansowanej w ramach projektu infrastruktury</w:t>
      </w:r>
      <w:r w:rsidRPr="00C75465">
        <w:rPr>
          <w:rFonts w:cs="Arial"/>
          <w:szCs w:val="14"/>
        </w:rPr>
        <w:t xml:space="preserve"> </w:t>
      </w:r>
      <w:r w:rsidRPr="00C75465">
        <w:rPr>
          <w:rFonts w:cs="Arial"/>
        </w:rPr>
        <w:t xml:space="preserve">lub inwestycji produkcyjnych. </w:t>
      </w:r>
    </w:p>
    <w:p w14:paraId="4122183F" w14:textId="77777777" w:rsidR="00BA0FAC" w:rsidRPr="00C75465" w:rsidRDefault="00BA0FAC" w:rsidP="00BA0FAC">
      <w:pPr>
        <w:numPr>
          <w:ilvl w:val="0"/>
          <w:numId w:val="16"/>
        </w:numPr>
        <w:tabs>
          <w:tab w:val="clear" w:pos="3060"/>
          <w:tab w:val="num" w:pos="360"/>
        </w:tabs>
        <w:autoSpaceDE w:val="0"/>
        <w:autoSpaceDN w:val="0"/>
        <w:adjustRightInd w:val="0"/>
        <w:spacing w:after="0" w:line="240" w:lineRule="auto"/>
        <w:ind w:left="360"/>
        <w:jc w:val="both"/>
        <w:rPr>
          <w:rFonts w:cs="Arial"/>
        </w:rPr>
      </w:pPr>
      <w:r w:rsidRPr="00C75465">
        <w:rPr>
          <w:rFonts w:cs="Arial"/>
        </w:rPr>
        <w:t>Trwałość projektów powinna być zachowana przez okres 5 lat (3 lat w przypadku mikro, małych i średnich przedsiębiorstw - w odniesieniu do projektów, z którymi związany jest wymóg utrzymania inwestycji lub miejsc pracy) od daty płatności końcowej na rzecz beneficjenta, a w przypadku, gdy przepisy regulujące udzielanie pomocy publicznej wprowadzają ostrzejsze wymogi w tym zakresie, wówczas stosuje się okres ustalony zgodnie z tymi przepisami.</w:t>
      </w:r>
    </w:p>
    <w:p w14:paraId="05119FFF" w14:textId="0863777D" w:rsidR="00BA0FAC" w:rsidRPr="00CA6E3E" w:rsidRDefault="00BA0FAC" w:rsidP="003A1672">
      <w:pPr>
        <w:numPr>
          <w:ilvl w:val="0"/>
          <w:numId w:val="16"/>
        </w:numPr>
        <w:tabs>
          <w:tab w:val="clear" w:pos="3060"/>
          <w:tab w:val="num" w:pos="360"/>
        </w:tabs>
        <w:autoSpaceDE w:val="0"/>
        <w:autoSpaceDN w:val="0"/>
        <w:adjustRightInd w:val="0"/>
        <w:spacing w:after="0" w:line="240" w:lineRule="auto"/>
        <w:ind w:left="360"/>
        <w:jc w:val="both"/>
        <w:rPr>
          <w:rFonts w:cs="Arial"/>
        </w:rPr>
      </w:pPr>
      <w:r w:rsidRPr="00C75465">
        <w:rPr>
          <w:rFonts w:cs="Arial"/>
        </w:rPr>
        <w:t>Za datę płatności końcowej, o której mowa w ust. 2, uznaje się</w:t>
      </w:r>
      <w:r w:rsidR="00CA6E3E">
        <w:rPr>
          <w:rFonts w:cs="Arial"/>
        </w:rPr>
        <w:t xml:space="preserve"> </w:t>
      </w:r>
      <w:r w:rsidRPr="00CA6E3E">
        <w:rPr>
          <w:rFonts w:cs="Arial"/>
        </w:rPr>
        <w:t>datę przelewu na rachunek bankowy beneficjenta</w:t>
      </w:r>
      <w:r w:rsidR="00CA6E3E">
        <w:rPr>
          <w:rFonts w:cs="Arial"/>
        </w:rPr>
        <w:t xml:space="preserve"> w ramach wniosku o płatność. </w:t>
      </w:r>
    </w:p>
    <w:p w14:paraId="1033B283" w14:textId="77777777" w:rsidR="00BA0FAC" w:rsidRPr="00C75465" w:rsidRDefault="00BA0FAC" w:rsidP="00BA0FAC">
      <w:pPr>
        <w:numPr>
          <w:ilvl w:val="0"/>
          <w:numId w:val="16"/>
        </w:numPr>
        <w:tabs>
          <w:tab w:val="clear" w:pos="3060"/>
          <w:tab w:val="num" w:pos="360"/>
        </w:tabs>
        <w:autoSpaceDE w:val="0"/>
        <w:autoSpaceDN w:val="0"/>
        <w:adjustRightInd w:val="0"/>
        <w:spacing w:after="0" w:line="240" w:lineRule="auto"/>
        <w:ind w:left="360"/>
        <w:jc w:val="both"/>
        <w:rPr>
          <w:rFonts w:cs="Arial"/>
        </w:rPr>
      </w:pPr>
      <w:r w:rsidRPr="00C75465">
        <w:rPr>
          <w:rFonts w:cs="Arial"/>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ustawy o finansach, chyba że przepisy regulujące udzielanie pomocy publicznej stanowią inaczej.</w:t>
      </w:r>
    </w:p>
    <w:p w14:paraId="2A53F9E6" w14:textId="77777777" w:rsidR="00BA0FAC" w:rsidRPr="00C75465" w:rsidRDefault="00BA0FAC" w:rsidP="00BA0FAC">
      <w:pPr>
        <w:numPr>
          <w:ilvl w:val="0"/>
          <w:numId w:val="16"/>
        </w:numPr>
        <w:tabs>
          <w:tab w:val="clear" w:pos="3060"/>
          <w:tab w:val="num" w:pos="360"/>
        </w:tabs>
        <w:autoSpaceDE w:val="0"/>
        <w:autoSpaceDN w:val="0"/>
        <w:adjustRightInd w:val="0"/>
        <w:spacing w:after="0" w:line="240" w:lineRule="auto"/>
        <w:ind w:left="360"/>
        <w:jc w:val="both"/>
        <w:rPr>
          <w:rFonts w:cs="Arial"/>
        </w:rPr>
      </w:pPr>
      <w:r w:rsidRPr="00C75465">
        <w:rPr>
          <w:rFonts w:cs="Arial"/>
        </w:rPr>
        <w:t>Naruszenie zasady trwałości następuje w sytuacji wystąpienia w okresie trwałości co najmniej jednej z poniższych przesłanek:</w:t>
      </w:r>
    </w:p>
    <w:p w14:paraId="72A6A9C5" w14:textId="77777777" w:rsidR="00BA0FAC" w:rsidRPr="00C75465" w:rsidRDefault="00BA0FAC" w:rsidP="00BA0FAC">
      <w:pPr>
        <w:numPr>
          <w:ilvl w:val="1"/>
          <w:numId w:val="16"/>
        </w:numPr>
        <w:tabs>
          <w:tab w:val="clear" w:pos="1440"/>
          <w:tab w:val="num" w:pos="720"/>
        </w:tabs>
        <w:autoSpaceDE w:val="0"/>
        <w:autoSpaceDN w:val="0"/>
        <w:adjustRightInd w:val="0"/>
        <w:spacing w:after="0" w:line="240" w:lineRule="auto"/>
        <w:ind w:left="720"/>
        <w:jc w:val="both"/>
        <w:rPr>
          <w:rFonts w:cs="Arial"/>
        </w:rPr>
      </w:pPr>
      <w:r w:rsidRPr="00C75465">
        <w:rPr>
          <w:rFonts w:cs="Arial"/>
        </w:rPr>
        <w:t>zaprzestano działalności produkcyjnej lub ją relokowano poza obszar wsparcia programu,</w:t>
      </w:r>
    </w:p>
    <w:p w14:paraId="7ECBD3C3" w14:textId="77777777" w:rsidR="00BA0FAC" w:rsidRPr="00C75465" w:rsidRDefault="00BA0FAC" w:rsidP="00BA0FAC">
      <w:pPr>
        <w:numPr>
          <w:ilvl w:val="1"/>
          <w:numId w:val="16"/>
        </w:numPr>
        <w:tabs>
          <w:tab w:val="clear" w:pos="1440"/>
          <w:tab w:val="num" w:pos="720"/>
        </w:tabs>
        <w:autoSpaceDE w:val="0"/>
        <w:autoSpaceDN w:val="0"/>
        <w:adjustRightInd w:val="0"/>
        <w:spacing w:after="0" w:line="240" w:lineRule="auto"/>
        <w:ind w:left="720"/>
        <w:jc w:val="both"/>
        <w:rPr>
          <w:rFonts w:cs="Arial"/>
        </w:rPr>
      </w:pPr>
      <w:r w:rsidRPr="00C75465">
        <w:rPr>
          <w:rFonts w:cs="Arial"/>
        </w:rPr>
        <w:t>nastąpiła zmiana własności (rozumiana jako rozporządzenie prawem własności) elementu współfinansowanej infrastruktury, która daje przedsiębiorstwu lub podmiotowi publicznemu nienależne korzyści,</w:t>
      </w:r>
    </w:p>
    <w:p w14:paraId="6C87E0F0" w14:textId="77777777" w:rsidR="00BA0FAC" w:rsidRPr="00C75465" w:rsidRDefault="00BA0FAC" w:rsidP="00BA0FAC">
      <w:pPr>
        <w:numPr>
          <w:ilvl w:val="1"/>
          <w:numId w:val="16"/>
        </w:numPr>
        <w:tabs>
          <w:tab w:val="clear" w:pos="1440"/>
          <w:tab w:val="num" w:pos="720"/>
        </w:tabs>
        <w:autoSpaceDE w:val="0"/>
        <w:autoSpaceDN w:val="0"/>
        <w:adjustRightInd w:val="0"/>
        <w:spacing w:after="0" w:line="240" w:lineRule="auto"/>
        <w:ind w:left="720"/>
        <w:jc w:val="both"/>
        <w:rPr>
          <w:rFonts w:cs="Arial"/>
        </w:rPr>
      </w:pPr>
      <w:r w:rsidRPr="00C75465">
        <w:rPr>
          <w:rFonts w:cs="Arial"/>
        </w:rPr>
        <w:t>nastąpiła istotna zmiana wpływająca na charakter projektu, jego cele lub warunki realizacji, która mogłaby doprowadzić do naruszenia jego pierwotnych celów, w szczególności nieosiągnięcie lub zaprzestanie utrzymywania wskaźników produktu lub rezultatu na deklarowanym poziomie.</w:t>
      </w:r>
    </w:p>
    <w:p w14:paraId="67706B24" w14:textId="77777777" w:rsidR="00BA0FAC" w:rsidRPr="00C75465" w:rsidRDefault="00BA0FAC" w:rsidP="00BA0FAC">
      <w:pPr>
        <w:numPr>
          <w:ilvl w:val="0"/>
          <w:numId w:val="16"/>
        </w:numPr>
        <w:tabs>
          <w:tab w:val="clear" w:pos="3060"/>
          <w:tab w:val="num" w:pos="360"/>
        </w:tabs>
        <w:autoSpaceDE w:val="0"/>
        <w:autoSpaceDN w:val="0"/>
        <w:adjustRightInd w:val="0"/>
        <w:spacing w:after="0" w:line="240" w:lineRule="auto"/>
        <w:ind w:left="360"/>
        <w:jc w:val="both"/>
        <w:rPr>
          <w:rFonts w:cs="Arial"/>
        </w:rPr>
      </w:pPr>
      <w:r w:rsidRPr="00C75465">
        <w:rPr>
          <w:rFonts w:cs="Arial"/>
        </w:rPr>
        <w:t xml:space="preserve">Zasada trwałości nie ma zastosowania w przypadku, gdy beneficjent zaprzestał działalności </w:t>
      </w:r>
      <w:r w:rsidRPr="00C75465">
        <w:rPr>
          <w:rFonts w:cs="Arial"/>
        </w:rPr>
        <w:br/>
        <w:t>z powodu ogłoszenia upadłości niewynikającej z oszukańczego ban</w:t>
      </w:r>
      <w:r w:rsidR="0089279E" w:rsidRPr="00C75465">
        <w:rPr>
          <w:rFonts w:cs="Arial"/>
        </w:rPr>
        <w:t xml:space="preserve">kructwa w rozumieniu przepisów </w:t>
      </w:r>
      <w:r w:rsidRPr="00C75465">
        <w:rPr>
          <w:rFonts w:cs="Arial"/>
        </w:rPr>
        <w:t xml:space="preserve"> art. 71 rozporządzenia ogólnego. </w:t>
      </w:r>
    </w:p>
    <w:p w14:paraId="5ECB4002" w14:textId="77777777" w:rsidR="00BA0FAC" w:rsidRPr="00C75465" w:rsidRDefault="00BA0FAC" w:rsidP="00BA0FAC">
      <w:pPr>
        <w:numPr>
          <w:ilvl w:val="0"/>
          <w:numId w:val="16"/>
        </w:numPr>
        <w:tabs>
          <w:tab w:val="clear" w:pos="3060"/>
          <w:tab w:val="num" w:pos="360"/>
        </w:tabs>
        <w:autoSpaceDE w:val="0"/>
        <w:autoSpaceDN w:val="0"/>
        <w:adjustRightInd w:val="0"/>
        <w:spacing w:after="0" w:line="240" w:lineRule="auto"/>
        <w:ind w:left="360"/>
        <w:jc w:val="both"/>
        <w:rPr>
          <w:rFonts w:cs="Arial"/>
        </w:rPr>
      </w:pPr>
      <w:r w:rsidRPr="00C75465">
        <w:rPr>
          <w:rFonts w:cs="Arial"/>
        </w:rPr>
        <w:t xml:space="preserve">W przypadku zaprzestania prowadzenia działalności przez beneficjenta, Instytucja </w:t>
      </w:r>
      <w:r w:rsidR="00F91F7A" w:rsidRPr="00C75465">
        <w:rPr>
          <w:rFonts w:cs="Arial"/>
        </w:rPr>
        <w:t xml:space="preserve">Pośrednicząca </w:t>
      </w:r>
      <w:r w:rsidRPr="00C75465">
        <w:rPr>
          <w:rFonts w:cs="Arial"/>
        </w:rPr>
        <w:t xml:space="preserve">sprawdza, czy w odniesieniu do tego beneficjenta ogłoszona została upadłość. Brak ogłoszenia upadłości wobec beneficjenta, który zaprzestał prowadzenia działalności, oznacza naruszenie zasady trwałości. </w:t>
      </w:r>
    </w:p>
    <w:p w14:paraId="36637733" w14:textId="4FA50078" w:rsidR="00BA0FAC" w:rsidRPr="00C75465" w:rsidRDefault="00BA0FAC" w:rsidP="00BA0FAC">
      <w:pPr>
        <w:numPr>
          <w:ilvl w:val="0"/>
          <w:numId w:val="16"/>
        </w:numPr>
        <w:tabs>
          <w:tab w:val="clear" w:pos="3060"/>
          <w:tab w:val="num" w:pos="360"/>
        </w:tabs>
        <w:autoSpaceDE w:val="0"/>
        <w:autoSpaceDN w:val="0"/>
        <w:adjustRightInd w:val="0"/>
        <w:spacing w:after="0" w:line="240" w:lineRule="auto"/>
        <w:ind w:left="360"/>
        <w:jc w:val="both"/>
        <w:rPr>
          <w:rFonts w:cs="Arial"/>
        </w:rPr>
      </w:pPr>
      <w:r w:rsidRPr="00C75465">
        <w:rPr>
          <w:rFonts w:cs="Arial"/>
        </w:rPr>
        <w:t xml:space="preserve">W sytuacji, gdy wobec beneficjenta ogłoszona została upadłość, Instytucja </w:t>
      </w:r>
      <w:r w:rsidR="006D0061" w:rsidRPr="00C75465">
        <w:t>Pośrednicząca</w:t>
      </w:r>
      <w:r w:rsidRPr="00C75465">
        <w:rPr>
          <w:rFonts w:cs="Arial"/>
        </w:rPr>
        <w:t xml:space="preserve">  – wykorzystując dostępne jej środki przeprowadza </w:t>
      </w:r>
      <w:r w:rsidR="003729D6" w:rsidRPr="00C75465">
        <w:rPr>
          <w:rFonts w:cs="Arial"/>
        </w:rPr>
        <w:t>postępowanie wyjaśniające celem uzyskania informacji od organów prowadzących postępowanie upadłościowe</w:t>
      </w:r>
      <w:r w:rsidRPr="00C75465">
        <w:rPr>
          <w:rFonts w:cs="Arial"/>
        </w:rPr>
        <w:t xml:space="preserve">, czy w danym przypadku występują przesłanki wskazujące, że upadłość mogła być skutkiem oszukańczego bankructwa. </w:t>
      </w:r>
    </w:p>
    <w:p w14:paraId="20E0BDA4" w14:textId="77777777" w:rsidR="00BA0FAC" w:rsidRPr="00C75465" w:rsidRDefault="00BA0FAC" w:rsidP="00BA0FAC">
      <w:pPr>
        <w:numPr>
          <w:ilvl w:val="0"/>
          <w:numId w:val="16"/>
        </w:numPr>
        <w:tabs>
          <w:tab w:val="clear" w:pos="3060"/>
          <w:tab w:val="num" w:pos="360"/>
        </w:tabs>
        <w:autoSpaceDE w:val="0"/>
        <w:autoSpaceDN w:val="0"/>
        <w:adjustRightInd w:val="0"/>
        <w:spacing w:after="0" w:line="240" w:lineRule="auto"/>
        <w:ind w:left="360"/>
        <w:jc w:val="both"/>
        <w:rPr>
          <w:rFonts w:cs="Arial"/>
        </w:rPr>
      </w:pPr>
      <w:r w:rsidRPr="00C75465">
        <w:rPr>
          <w:rFonts w:cs="Arial"/>
        </w:rPr>
        <w:t xml:space="preserve">W przypadku zaistnienia podejrzenia o tym, że upadłość beneficjenta mogła mieć charakter oszukańczy, Instytucja </w:t>
      </w:r>
      <w:r w:rsidR="006D0061" w:rsidRPr="00C75465">
        <w:t>Pośrednicząca</w:t>
      </w:r>
      <w:r w:rsidRPr="00C75465">
        <w:rPr>
          <w:rFonts w:cs="Arial"/>
        </w:rPr>
        <w:t xml:space="preserve"> jest zobowiązana do złożenia zawiadomienia o możliwości popełnienia czynu zabronionego w trybie art. 304 § 2 Kodeksu postępowania karnego (Dz. U. 2008 Nr 225, poz. 1485 z późn. zm.).</w:t>
      </w:r>
    </w:p>
    <w:p w14:paraId="68D7F572" w14:textId="77777777" w:rsidR="00BA0FAC" w:rsidRPr="00C75465" w:rsidRDefault="00BA0FAC">
      <w:pPr>
        <w:spacing w:after="60" w:line="240" w:lineRule="auto"/>
        <w:jc w:val="both"/>
        <w:rPr>
          <w:rFonts w:cs="Calibri"/>
        </w:rPr>
      </w:pPr>
    </w:p>
    <w:p w14:paraId="3FF01172" w14:textId="5AF9DE78" w:rsidR="00BA0FAC" w:rsidRPr="00C75465" w:rsidRDefault="00BA0FAC">
      <w:pPr>
        <w:keepNext/>
        <w:spacing w:after="60"/>
        <w:jc w:val="center"/>
        <w:rPr>
          <w:rFonts w:cs="Calibri"/>
          <w:b/>
        </w:rPr>
      </w:pPr>
      <w:r w:rsidRPr="00C75465">
        <w:rPr>
          <w:rFonts w:cs="Calibri"/>
          <w:b/>
        </w:rPr>
        <w:t>Obowiązki informacyjne</w:t>
      </w:r>
      <w:r w:rsidR="00210A27">
        <w:rPr>
          <w:rFonts w:cs="Calibri"/>
          <w:b/>
        </w:rPr>
        <w:t xml:space="preserve"> i promocyjne </w:t>
      </w:r>
    </w:p>
    <w:p w14:paraId="77DA25FE" w14:textId="77777777" w:rsidR="00BA0FAC" w:rsidRPr="00C75465" w:rsidRDefault="00BA0FAC" w:rsidP="003A1672">
      <w:pPr>
        <w:keepNext/>
        <w:spacing w:after="60" w:line="240" w:lineRule="auto"/>
        <w:jc w:val="center"/>
        <w:rPr>
          <w:rFonts w:cs="Calibri"/>
          <w:b/>
        </w:rPr>
      </w:pPr>
      <w:r w:rsidRPr="00C75465">
        <w:rPr>
          <w:rFonts w:cs="Calibri"/>
          <w:b/>
        </w:rPr>
        <w:t xml:space="preserve">§ </w:t>
      </w:r>
      <w:r w:rsidR="00771328" w:rsidRPr="00C75465">
        <w:rPr>
          <w:rFonts w:cs="Calibri"/>
          <w:b/>
        </w:rPr>
        <w:t>2</w:t>
      </w:r>
      <w:r w:rsidR="00A678DA" w:rsidRPr="00C75465">
        <w:rPr>
          <w:rFonts w:cs="Calibri"/>
          <w:b/>
        </w:rPr>
        <w:t>0</w:t>
      </w:r>
    </w:p>
    <w:p w14:paraId="5EDB5594" w14:textId="77777777" w:rsidR="00A729DC" w:rsidRPr="003A1672" w:rsidRDefault="00A729DC" w:rsidP="00A729DC">
      <w:pPr>
        <w:keepNext/>
        <w:numPr>
          <w:ilvl w:val="0"/>
          <w:numId w:val="55"/>
        </w:numPr>
        <w:tabs>
          <w:tab w:val="num" w:pos="360"/>
        </w:tabs>
        <w:spacing w:after="60" w:line="240" w:lineRule="auto"/>
        <w:jc w:val="both"/>
        <w:rPr>
          <w:rFonts w:asciiTheme="minorHAnsi" w:hAnsiTheme="minorHAnsi" w:cs="Calibri"/>
          <w:lang w:eastAsia="pl-PL"/>
        </w:rPr>
      </w:pPr>
      <w:r w:rsidRPr="003A1672">
        <w:rPr>
          <w:rFonts w:asciiTheme="minorHAnsi" w:hAnsiTheme="minorHAnsi" w:cs="Calibri"/>
          <w:lang w:eastAsia="pl-PL"/>
        </w:rPr>
        <w:t>Beneficjent jest zobowiązany do informowania opinii publicznej o otrzymaniu wsparcia na realizację projektu z Unii Europejskiej, w tym z EFRR oraz z Programu.</w:t>
      </w:r>
    </w:p>
    <w:p w14:paraId="1F6F03E1" w14:textId="77777777" w:rsidR="00A729DC" w:rsidRPr="003A1672" w:rsidRDefault="00A729DC" w:rsidP="00A729DC">
      <w:pPr>
        <w:keepNext/>
        <w:numPr>
          <w:ilvl w:val="0"/>
          <w:numId w:val="55"/>
        </w:numPr>
        <w:tabs>
          <w:tab w:val="num" w:pos="360"/>
        </w:tabs>
        <w:spacing w:after="60" w:line="240" w:lineRule="auto"/>
        <w:jc w:val="both"/>
        <w:rPr>
          <w:rFonts w:asciiTheme="minorHAnsi" w:hAnsiTheme="minorHAnsi" w:cs="Calibri"/>
          <w:lang w:eastAsia="pl-PL"/>
        </w:rPr>
      </w:pPr>
      <w:r w:rsidRPr="003A1672">
        <w:rPr>
          <w:rFonts w:asciiTheme="minorHAnsi" w:hAnsiTheme="minorHAnsi" w:cs="Calibri"/>
          <w:lang w:eastAsia="pl-PL"/>
        </w:rPr>
        <w:t>Wszystkie działania informacyjne i promocyjne Beneficjenta zawierają informacje o otrzymaniu wsparcia z Unii Europejskiej, w tym EFRR oraz z Programu, m.in. za pomocą:</w:t>
      </w:r>
    </w:p>
    <w:p w14:paraId="456C95DA" w14:textId="77777777" w:rsidR="00A729DC" w:rsidRPr="003A1672" w:rsidRDefault="00A729DC" w:rsidP="003A1672">
      <w:pPr>
        <w:pStyle w:val="Akapitzlist"/>
        <w:keepNext/>
        <w:numPr>
          <w:ilvl w:val="1"/>
          <w:numId w:val="55"/>
        </w:numPr>
        <w:spacing w:after="60"/>
        <w:jc w:val="both"/>
        <w:rPr>
          <w:rFonts w:asciiTheme="minorHAnsi" w:hAnsiTheme="minorHAnsi" w:cs="Calibri"/>
        </w:rPr>
      </w:pPr>
      <w:r w:rsidRPr="003A1672">
        <w:rPr>
          <w:rFonts w:asciiTheme="minorHAnsi" w:hAnsiTheme="minorHAnsi" w:cs="Calibri"/>
          <w:sz w:val="22"/>
          <w:szCs w:val="22"/>
        </w:rPr>
        <w:t>znaku Unii Europejskiej wraz ze słownym odniesieniem do Unii Europejskiej;</w:t>
      </w:r>
    </w:p>
    <w:p w14:paraId="77B396D5" w14:textId="77777777" w:rsidR="00A729DC" w:rsidRPr="003A1672" w:rsidRDefault="00A729DC" w:rsidP="003A1672">
      <w:pPr>
        <w:pStyle w:val="Akapitzlist"/>
        <w:keepNext/>
        <w:numPr>
          <w:ilvl w:val="1"/>
          <w:numId w:val="55"/>
        </w:numPr>
        <w:spacing w:after="60"/>
        <w:jc w:val="both"/>
        <w:rPr>
          <w:rFonts w:asciiTheme="minorHAnsi" w:hAnsiTheme="minorHAnsi" w:cs="Calibri"/>
        </w:rPr>
      </w:pPr>
      <w:r w:rsidRPr="003A1672">
        <w:rPr>
          <w:rFonts w:asciiTheme="minorHAnsi" w:hAnsiTheme="minorHAnsi" w:cs="Calibri"/>
          <w:sz w:val="22"/>
          <w:szCs w:val="22"/>
        </w:rPr>
        <w:t>odniesienia słownego do EFRR,</w:t>
      </w:r>
    </w:p>
    <w:p w14:paraId="4553E870" w14:textId="3FAE5B0C" w:rsidR="00A729DC" w:rsidRPr="003A1672" w:rsidRDefault="00A729DC" w:rsidP="003A1672">
      <w:pPr>
        <w:pStyle w:val="Akapitzlist"/>
        <w:keepNext/>
        <w:numPr>
          <w:ilvl w:val="1"/>
          <w:numId w:val="55"/>
        </w:numPr>
        <w:spacing w:after="60"/>
        <w:jc w:val="both"/>
        <w:rPr>
          <w:rFonts w:asciiTheme="minorHAnsi" w:hAnsiTheme="minorHAnsi" w:cs="Calibri"/>
        </w:rPr>
      </w:pPr>
      <w:r w:rsidRPr="003A1672">
        <w:rPr>
          <w:rFonts w:asciiTheme="minorHAnsi" w:hAnsiTheme="minorHAnsi" w:cs="Calibri"/>
          <w:sz w:val="22"/>
          <w:szCs w:val="22"/>
        </w:rPr>
        <w:t>znaku Fundusze Europejskie wraz z nazwą Programu,</w:t>
      </w:r>
    </w:p>
    <w:p w14:paraId="3F08D805" w14:textId="0E7D0DC1" w:rsidR="00A729DC" w:rsidRPr="003A1672" w:rsidRDefault="00A729DC">
      <w:pPr>
        <w:keepNext/>
        <w:numPr>
          <w:ilvl w:val="0"/>
          <w:numId w:val="55"/>
        </w:numPr>
        <w:tabs>
          <w:tab w:val="num" w:pos="360"/>
        </w:tabs>
        <w:spacing w:after="60" w:line="240" w:lineRule="auto"/>
        <w:jc w:val="both"/>
        <w:rPr>
          <w:rFonts w:asciiTheme="minorHAnsi" w:hAnsiTheme="minorHAnsi" w:cs="Calibri"/>
          <w:lang w:eastAsia="pl-PL"/>
        </w:rPr>
      </w:pPr>
      <w:r w:rsidRPr="00A729DC">
        <w:rPr>
          <w:rFonts w:cs="Calibri"/>
          <w:lang w:eastAsia="pl-PL"/>
        </w:rPr>
        <w:t>Elementy wizualizacji, o których mowa w ust. 2 pkt 1-</w:t>
      </w:r>
      <w:r>
        <w:rPr>
          <w:rFonts w:cs="Calibri"/>
          <w:lang w:eastAsia="pl-PL"/>
        </w:rPr>
        <w:t>3</w:t>
      </w:r>
      <w:r w:rsidRPr="00A729DC">
        <w:rPr>
          <w:rFonts w:cs="Calibri"/>
          <w:lang w:eastAsia="pl-PL"/>
        </w:rPr>
        <w:t xml:space="preserve">, są zamieszczone na Stronie </w:t>
      </w:r>
      <w:r w:rsidRPr="003A1672">
        <w:rPr>
          <w:rFonts w:asciiTheme="minorHAnsi" w:hAnsiTheme="minorHAnsi" w:cs="Calibri"/>
          <w:lang w:eastAsia="pl-PL"/>
        </w:rPr>
        <w:t xml:space="preserve">internetowej Instytucji Pośredniczącej. </w:t>
      </w:r>
    </w:p>
    <w:p w14:paraId="51540EA8" w14:textId="77777777" w:rsidR="00A729DC" w:rsidRPr="003A1672" w:rsidRDefault="00A729DC">
      <w:pPr>
        <w:keepNext/>
        <w:numPr>
          <w:ilvl w:val="0"/>
          <w:numId w:val="55"/>
        </w:numPr>
        <w:tabs>
          <w:tab w:val="num" w:pos="360"/>
        </w:tabs>
        <w:spacing w:after="60" w:line="240" w:lineRule="auto"/>
        <w:jc w:val="both"/>
        <w:rPr>
          <w:rFonts w:asciiTheme="minorHAnsi" w:hAnsiTheme="minorHAnsi" w:cs="Calibri"/>
          <w:lang w:eastAsia="pl-PL"/>
        </w:rPr>
      </w:pPr>
      <w:r w:rsidRPr="003A1672">
        <w:rPr>
          <w:rFonts w:asciiTheme="minorHAnsi" w:hAnsiTheme="minorHAnsi" w:cs="Calibri"/>
          <w:lang w:eastAsia="pl-PL"/>
        </w:rPr>
        <w:t>W okresie realizacji projektu Beneficjent informuje opinię publiczną o pomocy otrzymanej z Unii Europejskiej, w tym z EFRR i Programu m.in. przez:</w:t>
      </w:r>
    </w:p>
    <w:p w14:paraId="20C330E1" w14:textId="0CB5A9C1" w:rsidR="00A729DC" w:rsidRPr="003A1672" w:rsidRDefault="00A729DC" w:rsidP="003A1672">
      <w:pPr>
        <w:pStyle w:val="Akapitzlist"/>
        <w:keepNext/>
        <w:numPr>
          <w:ilvl w:val="1"/>
          <w:numId w:val="55"/>
        </w:numPr>
        <w:spacing w:after="60"/>
        <w:jc w:val="both"/>
        <w:rPr>
          <w:rFonts w:asciiTheme="minorHAnsi" w:hAnsiTheme="minorHAnsi" w:cs="Calibri"/>
        </w:rPr>
      </w:pPr>
      <w:r w:rsidRPr="003A1672">
        <w:rPr>
          <w:rFonts w:asciiTheme="minorHAnsi" w:hAnsiTheme="minorHAnsi" w:cs="Calibri"/>
          <w:sz w:val="22"/>
          <w:szCs w:val="22"/>
        </w:rPr>
        <w:t>w przypadku projektów nieobjętych ust. 7 i 8 - umieszczenie przynajmniej jednego plakatu o minimalnym rozmiarze A3 z informacjami na temat Projektu, w tym z informacjami dotyczącymi wsparcia finansowego, w miejscu ogólnodostępnym i dobrze widocznym, takim jak np. wejście do budynku. Plakat powinien obowiązkowo zawierać następujące elementy:</w:t>
      </w:r>
    </w:p>
    <w:p w14:paraId="7B36E626" w14:textId="1A53462E" w:rsidR="00A729DC" w:rsidRPr="003A1672" w:rsidRDefault="00A729DC" w:rsidP="003A1672">
      <w:pPr>
        <w:keepNext/>
        <w:tabs>
          <w:tab w:val="num" w:pos="900"/>
        </w:tabs>
        <w:spacing w:after="60" w:line="240" w:lineRule="auto"/>
        <w:ind w:left="360"/>
        <w:jc w:val="both"/>
        <w:rPr>
          <w:rFonts w:asciiTheme="minorHAnsi" w:hAnsiTheme="minorHAnsi" w:cs="Calibri"/>
          <w:lang w:eastAsia="pl-PL"/>
        </w:rPr>
      </w:pPr>
      <w:r w:rsidRPr="003A1672">
        <w:rPr>
          <w:rFonts w:asciiTheme="minorHAnsi" w:hAnsiTheme="minorHAnsi" w:cs="Calibri"/>
          <w:lang w:eastAsia="pl-PL"/>
        </w:rPr>
        <w:tab/>
        <w:t>- tytuł projektu,</w:t>
      </w:r>
    </w:p>
    <w:p w14:paraId="04284BC6" w14:textId="3A480BCF" w:rsidR="00A729DC" w:rsidRPr="003A1672" w:rsidRDefault="00A729DC" w:rsidP="003A1672">
      <w:pPr>
        <w:keepNext/>
        <w:tabs>
          <w:tab w:val="num" w:pos="900"/>
        </w:tabs>
        <w:spacing w:after="60" w:line="240" w:lineRule="auto"/>
        <w:ind w:left="360"/>
        <w:jc w:val="both"/>
        <w:rPr>
          <w:rFonts w:asciiTheme="minorHAnsi" w:hAnsiTheme="minorHAnsi" w:cs="Calibri"/>
          <w:lang w:eastAsia="pl-PL"/>
        </w:rPr>
      </w:pPr>
      <w:r w:rsidRPr="003A1672">
        <w:rPr>
          <w:rFonts w:asciiTheme="minorHAnsi" w:hAnsiTheme="minorHAnsi" w:cs="Calibri"/>
          <w:lang w:eastAsia="pl-PL"/>
        </w:rPr>
        <w:tab/>
        <w:t>- elementy wizualizacji, o których mowa w ust. 2 pkt 1-4,</w:t>
      </w:r>
    </w:p>
    <w:p w14:paraId="18EFAA19" w14:textId="2448867B" w:rsidR="00A729DC" w:rsidRPr="003A1672" w:rsidRDefault="00A729DC" w:rsidP="003A1672">
      <w:pPr>
        <w:keepNext/>
        <w:tabs>
          <w:tab w:val="num" w:pos="900"/>
        </w:tabs>
        <w:spacing w:after="60" w:line="240" w:lineRule="auto"/>
        <w:ind w:left="360"/>
        <w:jc w:val="both"/>
        <w:rPr>
          <w:rFonts w:asciiTheme="minorHAnsi" w:hAnsiTheme="minorHAnsi" w:cs="Calibri"/>
          <w:lang w:eastAsia="pl-PL"/>
        </w:rPr>
      </w:pPr>
      <w:r w:rsidRPr="003A1672">
        <w:rPr>
          <w:rFonts w:asciiTheme="minorHAnsi" w:hAnsiTheme="minorHAnsi" w:cs="Calibri"/>
          <w:lang w:eastAsia="pl-PL"/>
        </w:rPr>
        <w:tab/>
        <w:t>- adres portalu Funduszy Europejskich: www.funduszeeuropejskie.gov.pl,</w:t>
      </w:r>
    </w:p>
    <w:p w14:paraId="3D5D3947" w14:textId="16C08165" w:rsidR="00A729DC" w:rsidRPr="003A1672" w:rsidRDefault="00A729DC" w:rsidP="003A1672">
      <w:pPr>
        <w:pStyle w:val="Akapitzlist"/>
        <w:keepNext/>
        <w:numPr>
          <w:ilvl w:val="1"/>
          <w:numId w:val="55"/>
        </w:numPr>
        <w:spacing w:after="60"/>
        <w:jc w:val="both"/>
        <w:rPr>
          <w:rFonts w:asciiTheme="minorHAnsi" w:hAnsiTheme="minorHAnsi" w:cs="Calibri"/>
        </w:rPr>
      </w:pPr>
      <w:r w:rsidRPr="003A1672">
        <w:rPr>
          <w:rFonts w:asciiTheme="minorHAnsi" w:hAnsiTheme="minorHAnsi" w:cs="Calibri"/>
          <w:sz w:val="22"/>
          <w:szCs w:val="22"/>
        </w:rPr>
        <w:t>zamieszczenie na stronie internetowej Beneficjenta – jeśli taka strona istnieje, jeśli powstanie w trakcie realizacji projektu lub jeśli zostanie stworzona strona dotycząca projektu -  krótkiego opisu Projektu, proporcjonalnego do poziomu pomocy, obejmującego jego cele i wyniki oraz podkreślającego wsparcie finansowe ze strony Unii Europejskiej.</w:t>
      </w:r>
    </w:p>
    <w:p w14:paraId="3C6B3B79" w14:textId="77777777" w:rsidR="00A729DC" w:rsidRPr="00A729DC" w:rsidRDefault="00A729DC" w:rsidP="00A729DC">
      <w:pPr>
        <w:keepNext/>
        <w:numPr>
          <w:ilvl w:val="0"/>
          <w:numId w:val="55"/>
        </w:numPr>
        <w:tabs>
          <w:tab w:val="num" w:pos="360"/>
        </w:tabs>
        <w:spacing w:after="60" w:line="240" w:lineRule="auto"/>
        <w:jc w:val="both"/>
        <w:rPr>
          <w:rFonts w:cs="Calibri"/>
          <w:lang w:eastAsia="pl-PL"/>
        </w:rPr>
      </w:pPr>
      <w:r w:rsidRPr="00A729DC">
        <w:rPr>
          <w:rFonts w:cs="Calibri"/>
          <w:lang w:eastAsia="pl-PL"/>
        </w:rPr>
        <w:t>Beneficjent zapewnia, aby podmioty uczestniczące w Projekcie były poinformowane o wsparciu z Unii Europejskiej, w tym z EFRR i Programu.</w:t>
      </w:r>
    </w:p>
    <w:p w14:paraId="78D57343" w14:textId="77777777" w:rsidR="00A729DC" w:rsidRPr="003A1672" w:rsidRDefault="00A729DC" w:rsidP="00A729DC">
      <w:pPr>
        <w:keepNext/>
        <w:numPr>
          <w:ilvl w:val="0"/>
          <w:numId w:val="55"/>
        </w:numPr>
        <w:tabs>
          <w:tab w:val="num" w:pos="360"/>
        </w:tabs>
        <w:spacing w:after="60" w:line="240" w:lineRule="auto"/>
        <w:jc w:val="both"/>
        <w:rPr>
          <w:rFonts w:asciiTheme="minorHAnsi" w:hAnsiTheme="minorHAnsi" w:cs="Calibri"/>
          <w:lang w:eastAsia="pl-PL"/>
        </w:rPr>
      </w:pPr>
      <w:r w:rsidRPr="00A729DC">
        <w:rPr>
          <w:rFonts w:cs="Calibri"/>
          <w:lang w:eastAsia="pl-PL"/>
        </w:rPr>
        <w:t xml:space="preserve">Każdy dokument dotyczący realizacji Projektu, który jest podawany do wiadomości publicznej lub jest wykorzystywany przez uczestników Projektu, powinien zawierać stwierdzenie, że projekt był wspierany z EFRR. W związku z tym dokumenty te powinny posiadać oznaczenia, </w:t>
      </w:r>
      <w:r w:rsidRPr="003A1672">
        <w:rPr>
          <w:rFonts w:asciiTheme="minorHAnsi" w:hAnsiTheme="minorHAnsi" w:cs="Calibri"/>
          <w:lang w:eastAsia="pl-PL"/>
        </w:rPr>
        <w:t>o których mowa w ust. 2 pkt 1-3.</w:t>
      </w:r>
    </w:p>
    <w:p w14:paraId="2FB3B72B" w14:textId="77777777" w:rsidR="00A729DC" w:rsidRPr="003A1672" w:rsidRDefault="00A729DC" w:rsidP="00A729DC">
      <w:pPr>
        <w:keepNext/>
        <w:numPr>
          <w:ilvl w:val="0"/>
          <w:numId w:val="55"/>
        </w:numPr>
        <w:tabs>
          <w:tab w:val="num" w:pos="360"/>
        </w:tabs>
        <w:spacing w:after="60" w:line="240" w:lineRule="auto"/>
        <w:jc w:val="both"/>
        <w:rPr>
          <w:rFonts w:asciiTheme="minorHAnsi" w:hAnsiTheme="minorHAnsi" w:cs="Calibri"/>
          <w:lang w:eastAsia="pl-PL"/>
        </w:rPr>
      </w:pPr>
      <w:r w:rsidRPr="003A1672">
        <w:rPr>
          <w:rFonts w:asciiTheme="minorHAnsi" w:hAnsiTheme="minorHAnsi" w:cs="Calibri"/>
          <w:lang w:eastAsia="pl-PL"/>
        </w:rPr>
        <w:t>Na tablicach, o których mowa w ust. 7 i 8, powinny się znaleźć obowiązkowo następujące elementy:</w:t>
      </w:r>
    </w:p>
    <w:p w14:paraId="4809341B" w14:textId="77777777" w:rsidR="00A729DC" w:rsidRPr="003A1672" w:rsidRDefault="00A729DC" w:rsidP="003A1672">
      <w:pPr>
        <w:pStyle w:val="Akapitzlist"/>
        <w:keepNext/>
        <w:numPr>
          <w:ilvl w:val="1"/>
          <w:numId w:val="55"/>
        </w:numPr>
        <w:spacing w:after="60"/>
        <w:jc w:val="both"/>
        <w:rPr>
          <w:rFonts w:asciiTheme="minorHAnsi" w:hAnsiTheme="minorHAnsi" w:cs="Calibri"/>
        </w:rPr>
      </w:pPr>
      <w:r w:rsidRPr="003A1672">
        <w:rPr>
          <w:rFonts w:asciiTheme="minorHAnsi" w:hAnsiTheme="minorHAnsi" w:cs="Calibri"/>
          <w:sz w:val="22"/>
          <w:szCs w:val="22"/>
        </w:rPr>
        <w:t>tytuł projektu,</w:t>
      </w:r>
    </w:p>
    <w:p w14:paraId="50A1EDB8" w14:textId="77777777" w:rsidR="00A729DC" w:rsidRPr="003A1672" w:rsidRDefault="00A729DC" w:rsidP="003A1672">
      <w:pPr>
        <w:pStyle w:val="Akapitzlist"/>
        <w:keepNext/>
        <w:numPr>
          <w:ilvl w:val="1"/>
          <w:numId w:val="55"/>
        </w:numPr>
        <w:spacing w:after="60"/>
        <w:jc w:val="both"/>
        <w:rPr>
          <w:rFonts w:asciiTheme="minorHAnsi" w:hAnsiTheme="minorHAnsi" w:cs="Calibri"/>
        </w:rPr>
      </w:pPr>
      <w:r w:rsidRPr="003A1672">
        <w:rPr>
          <w:rFonts w:asciiTheme="minorHAnsi" w:hAnsiTheme="minorHAnsi" w:cs="Calibri"/>
          <w:sz w:val="22"/>
          <w:szCs w:val="22"/>
        </w:rPr>
        <w:t>główny cel projektu,</w:t>
      </w:r>
    </w:p>
    <w:p w14:paraId="7612F875" w14:textId="77777777" w:rsidR="00A729DC" w:rsidRPr="003A1672" w:rsidRDefault="00A729DC" w:rsidP="003A1672">
      <w:pPr>
        <w:pStyle w:val="Akapitzlist"/>
        <w:keepNext/>
        <w:numPr>
          <w:ilvl w:val="1"/>
          <w:numId w:val="55"/>
        </w:numPr>
        <w:spacing w:after="60"/>
        <w:jc w:val="both"/>
        <w:rPr>
          <w:rFonts w:asciiTheme="minorHAnsi" w:hAnsiTheme="minorHAnsi" w:cs="Calibri"/>
        </w:rPr>
      </w:pPr>
      <w:r w:rsidRPr="003A1672">
        <w:rPr>
          <w:rFonts w:asciiTheme="minorHAnsi" w:hAnsiTheme="minorHAnsi" w:cs="Calibri"/>
          <w:sz w:val="22"/>
          <w:szCs w:val="22"/>
        </w:rPr>
        <w:t>elementy wizualizacji, o których mowa w ust. 2 pkt 1-3,</w:t>
      </w:r>
    </w:p>
    <w:p w14:paraId="50757C92" w14:textId="50D2856E" w:rsidR="00A729DC" w:rsidRPr="003A1672" w:rsidRDefault="00A729DC" w:rsidP="003A1672">
      <w:pPr>
        <w:pStyle w:val="Akapitzlist"/>
        <w:keepNext/>
        <w:numPr>
          <w:ilvl w:val="1"/>
          <w:numId w:val="55"/>
        </w:numPr>
        <w:spacing w:after="60"/>
        <w:jc w:val="both"/>
        <w:rPr>
          <w:rFonts w:asciiTheme="minorHAnsi" w:hAnsiTheme="minorHAnsi" w:cs="Calibri"/>
        </w:rPr>
      </w:pPr>
      <w:r w:rsidRPr="003A1672">
        <w:rPr>
          <w:rFonts w:asciiTheme="minorHAnsi" w:hAnsiTheme="minorHAnsi" w:cs="Calibri"/>
          <w:sz w:val="22"/>
          <w:szCs w:val="22"/>
        </w:rPr>
        <w:t xml:space="preserve">adres portalu Funduszy Europejskich: </w:t>
      </w:r>
      <w:hyperlink r:id="rId12" w:history="1">
        <w:r w:rsidRPr="003A1672">
          <w:rPr>
            <w:rStyle w:val="Hipercze"/>
            <w:rFonts w:asciiTheme="minorHAnsi" w:hAnsiTheme="minorHAnsi" w:cs="Calibri"/>
            <w:sz w:val="22"/>
            <w:szCs w:val="22"/>
          </w:rPr>
          <w:t>www.funduszeeuropejskie.gov.pl</w:t>
        </w:r>
      </w:hyperlink>
    </w:p>
    <w:p w14:paraId="4638BEDC" w14:textId="77777777" w:rsidR="00A729DC" w:rsidRPr="00A729DC" w:rsidRDefault="00A729DC" w:rsidP="00A729DC">
      <w:pPr>
        <w:keepNext/>
        <w:numPr>
          <w:ilvl w:val="0"/>
          <w:numId w:val="55"/>
        </w:numPr>
        <w:tabs>
          <w:tab w:val="num" w:pos="360"/>
        </w:tabs>
        <w:spacing w:after="60" w:line="240" w:lineRule="auto"/>
        <w:jc w:val="both"/>
        <w:rPr>
          <w:rFonts w:cs="Calibri"/>
          <w:lang w:eastAsia="pl-PL"/>
        </w:rPr>
      </w:pPr>
      <w:r w:rsidRPr="00A729DC">
        <w:rPr>
          <w:rFonts w:cs="Calibri"/>
          <w:lang w:eastAsia="pl-PL"/>
        </w:rPr>
        <w:t>Na tablicach, o których mowa w ust. 7 i 8 tytuł projektu, główny cel projektu oraz znak Unii Europejskiej wraz ze słownym odniesieniem do Unii Europejskiej i odniesieniem słownym do EFRR powinny zajmować min. 25 % powierzchni.</w:t>
      </w:r>
    </w:p>
    <w:p w14:paraId="09FEE540" w14:textId="77777777" w:rsidR="00A729DC" w:rsidRPr="00A729DC" w:rsidRDefault="00A729DC" w:rsidP="00A729DC">
      <w:pPr>
        <w:keepNext/>
        <w:numPr>
          <w:ilvl w:val="0"/>
          <w:numId w:val="55"/>
        </w:numPr>
        <w:tabs>
          <w:tab w:val="num" w:pos="360"/>
        </w:tabs>
        <w:spacing w:after="60" w:line="240" w:lineRule="auto"/>
        <w:jc w:val="both"/>
        <w:rPr>
          <w:rFonts w:cs="Calibri"/>
          <w:lang w:eastAsia="pl-PL"/>
        </w:rPr>
      </w:pPr>
      <w:r w:rsidRPr="00A729DC">
        <w:rPr>
          <w:rFonts w:cs="Calibri"/>
          <w:lang w:eastAsia="pl-PL"/>
        </w:rPr>
        <w:t>W celu ustalenia, czy wartość wkładu publicznego do projektu przekracza ustalony próg, wskazany w ust. 7 i 8 należy zastosować kurs wymiany PLN/EUR publikowany przez Europejski Bank Centralny z przedostatniego dnia pracy Komisji Europejskiej w miesiącu poprzedzającym miesiąc podpisania Umowy. Miesięczne obrachunkowe kursy wymiany Komisji Europejskiej opublikowane są pod adresami internetowymi:</w:t>
      </w:r>
    </w:p>
    <w:p w14:paraId="12AD8E3C" w14:textId="77777777" w:rsidR="00A729DC" w:rsidRPr="00A729DC" w:rsidRDefault="00A729DC" w:rsidP="003A1672">
      <w:pPr>
        <w:keepNext/>
        <w:spacing w:after="60" w:line="240" w:lineRule="auto"/>
        <w:ind w:left="360"/>
        <w:jc w:val="both"/>
        <w:rPr>
          <w:rFonts w:cs="Calibri"/>
          <w:lang w:eastAsia="pl-PL"/>
        </w:rPr>
      </w:pPr>
      <w:r w:rsidRPr="00A729DC">
        <w:rPr>
          <w:rFonts w:cs="Calibri"/>
          <w:lang w:eastAsia="pl-PL"/>
        </w:rPr>
        <w:t>http://www.ecb.int/stats/exchange/eurofxref/html/eurofxref-graph-pln.en.html</w:t>
      </w:r>
    </w:p>
    <w:p w14:paraId="2736604D" w14:textId="77777777" w:rsidR="00A729DC" w:rsidRPr="00A729DC" w:rsidRDefault="00421883" w:rsidP="003A1672">
      <w:pPr>
        <w:keepNext/>
        <w:spacing w:after="60" w:line="240" w:lineRule="auto"/>
        <w:ind w:left="360"/>
        <w:jc w:val="both"/>
        <w:rPr>
          <w:rFonts w:cs="Calibri"/>
          <w:lang w:eastAsia="pl-PL"/>
        </w:rPr>
      </w:pPr>
      <w:hyperlink r:id="rId13" w:history="1">
        <w:r w:rsidR="00A729DC" w:rsidRPr="00A729DC">
          <w:rPr>
            <w:rStyle w:val="Hipercze"/>
            <w:rFonts w:cs="Calibri"/>
            <w:lang w:eastAsia="pl-PL"/>
          </w:rPr>
          <w:t>http://ec.europa.eu/budget/inforeuro/index.cfm?fuseaction=currency_historique&amp;currency=153&amp;Language=en</w:t>
        </w:r>
      </w:hyperlink>
      <w:r w:rsidR="00A729DC" w:rsidRPr="00A729DC">
        <w:rPr>
          <w:rFonts w:cs="Calibri"/>
          <w:lang w:eastAsia="pl-PL"/>
        </w:rPr>
        <w:t>.</w:t>
      </w:r>
    </w:p>
    <w:p w14:paraId="6C192EE8" w14:textId="77777777" w:rsidR="00A729DC" w:rsidRPr="00A729DC" w:rsidRDefault="00A729DC" w:rsidP="00A729DC">
      <w:pPr>
        <w:keepNext/>
        <w:numPr>
          <w:ilvl w:val="0"/>
          <w:numId w:val="55"/>
        </w:numPr>
        <w:tabs>
          <w:tab w:val="num" w:pos="360"/>
        </w:tabs>
        <w:spacing w:after="60" w:line="240" w:lineRule="auto"/>
        <w:jc w:val="both"/>
        <w:rPr>
          <w:rFonts w:cs="Calibri"/>
          <w:lang w:eastAsia="pl-PL"/>
        </w:rPr>
      </w:pPr>
      <w:r w:rsidRPr="00A729DC">
        <w:rPr>
          <w:rFonts w:cs="Calibri"/>
          <w:lang w:eastAsia="pl-PL"/>
        </w:rPr>
        <w:t>Na potrzeby informacji i promocji Programu i EFRR, Beneficjent udostępnia Instytucji Pośredniczącej wszystkie utwory informacyjno-promocyjne powstałe w trakcie realizacji projektu, w postaci m.in.: materiałów zdjęciowych, materiałów audio-wizualnych i prezentacji dotyczących Projektu oraz udziela nieodpłatnie licencji niewyłącznej, obejmującej prawo do korzystania z nich i udostępniania ich osobom trzecim.</w:t>
      </w:r>
    </w:p>
    <w:p w14:paraId="1D295852" w14:textId="77777777" w:rsidR="00A729DC" w:rsidRPr="00A729DC" w:rsidRDefault="00A729DC" w:rsidP="00A729DC">
      <w:pPr>
        <w:keepNext/>
        <w:numPr>
          <w:ilvl w:val="0"/>
          <w:numId w:val="55"/>
        </w:numPr>
        <w:tabs>
          <w:tab w:val="num" w:pos="360"/>
        </w:tabs>
        <w:spacing w:after="60" w:line="240" w:lineRule="auto"/>
        <w:jc w:val="both"/>
        <w:rPr>
          <w:rFonts w:cs="Calibri"/>
          <w:lang w:eastAsia="pl-PL"/>
        </w:rPr>
      </w:pPr>
      <w:r w:rsidRPr="00A729DC">
        <w:rPr>
          <w:rFonts w:cs="Calibri"/>
          <w:lang w:eastAsia="pl-PL"/>
        </w:rPr>
        <w:t>Beneficjent zobowiązuje się do stosowania obowiązujących i aktualnych wzorów dokumentów oraz stosowania się do obowiązujących wytycznych i instrukcji dla Beneficjenta, oraz innych dokumentów określających obowiązki Beneficjenta w zakresie działań informacyjno-promocyjnych.</w:t>
      </w:r>
    </w:p>
    <w:p w14:paraId="3B6DA5D2" w14:textId="77777777" w:rsidR="00A729DC" w:rsidRPr="00210A27" w:rsidRDefault="00A729DC" w:rsidP="00A729DC">
      <w:pPr>
        <w:keepNext/>
        <w:numPr>
          <w:ilvl w:val="0"/>
          <w:numId w:val="55"/>
        </w:numPr>
        <w:spacing w:after="60" w:line="240" w:lineRule="auto"/>
        <w:jc w:val="both"/>
        <w:rPr>
          <w:rFonts w:cs="Calibri"/>
          <w:lang w:eastAsia="pl-PL"/>
        </w:rPr>
      </w:pPr>
      <w:r w:rsidRPr="00210A27">
        <w:rPr>
          <w:rFonts w:cs="Calibri"/>
          <w:lang w:eastAsia="pl-PL"/>
        </w:rPr>
        <w:t>Beneficjent jest zobowiązany do wypełnienia obowiązków informacyjnych i promocyjnych zgodnie z zapisami Rozporządzenia ogólnego, Rozporządzenia Wykonawczego Komisji (UE) nr 821/2014 z dnia 28 lipca 2014 r. oraz zgodnie z instrukcjami i wskazówkami zawartymi w „</w:t>
      </w:r>
      <w:r w:rsidRPr="00210A27">
        <w:rPr>
          <w:rFonts w:cs="Calibri"/>
          <w:i/>
          <w:lang w:eastAsia="pl-PL"/>
        </w:rPr>
        <w:t>Podręczniku wnioskodawcy i beneficjenta programów polityki spójności 2014-2020 w zakresie informacji i promocji”</w:t>
      </w:r>
      <w:r w:rsidRPr="00210A27">
        <w:rPr>
          <w:rFonts w:cs="Calibri"/>
          <w:lang w:eastAsia="pl-PL"/>
        </w:rPr>
        <w:t>.</w:t>
      </w:r>
    </w:p>
    <w:p w14:paraId="787F2B26" w14:textId="77777777" w:rsidR="00A729DC" w:rsidRPr="00210A27" w:rsidRDefault="00A729DC" w:rsidP="00A729DC">
      <w:pPr>
        <w:keepNext/>
        <w:numPr>
          <w:ilvl w:val="0"/>
          <w:numId w:val="55"/>
        </w:numPr>
        <w:spacing w:after="60" w:line="240" w:lineRule="auto"/>
        <w:jc w:val="both"/>
        <w:rPr>
          <w:rFonts w:cs="Calibri"/>
          <w:lang w:eastAsia="pl-PL"/>
        </w:rPr>
      </w:pPr>
      <w:r w:rsidRPr="00210A27">
        <w:rPr>
          <w:rFonts w:cs="Calibri"/>
          <w:lang w:eastAsia="pl-PL"/>
        </w:rPr>
        <w:t>Beneficjent oświadcza, że zapoznał się z treścią „</w:t>
      </w:r>
      <w:r w:rsidRPr="00210A27">
        <w:rPr>
          <w:rFonts w:cs="Calibri"/>
          <w:i/>
          <w:lang w:eastAsia="pl-PL"/>
        </w:rPr>
        <w:t>Podręcznika wnioskodawcy i beneficjenta programów polityki spójności 2014-2020 w zakresie informacji i promocji</w:t>
      </w:r>
      <w:r w:rsidRPr="00210A27">
        <w:rPr>
          <w:rFonts w:cs="Calibri"/>
          <w:lang w:eastAsia="pl-PL"/>
        </w:rPr>
        <w:t xml:space="preserve">”, który zamieszczony jest na stronie internetowej Instytucji </w:t>
      </w:r>
      <w:r>
        <w:rPr>
          <w:rFonts w:cs="Calibri"/>
          <w:lang w:eastAsia="pl-PL"/>
        </w:rPr>
        <w:t xml:space="preserve">Pośredniczącej </w:t>
      </w:r>
      <w:r w:rsidRPr="00210A27">
        <w:rPr>
          <w:rFonts w:cs="Calibri"/>
          <w:lang w:eastAsia="pl-PL"/>
        </w:rPr>
        <w:t>oraz zobowiązuje się podczas realizacji projektu przestrzegać określonych w nim reguł informowania o projekcie i oznaczenia projektu.</w:t>
      </w:r>
    </w:p>
    <w:p w14:paraId="139CE3AE" w14:textId="77777777" w:rsidR="00BA0FAC" w:rsidRPr="00C75465" w:rsidRDefault="00BA0FAC" w:rsidP="003A1672">
      <w:pPr>
        <w:tabs>
          <w:tab w:val="left" w:pos="357"/>
        </w:tabs>
        <w:spacing w:after="60" w:line="240" w:lineRule="auto"/>
        <w:jc w:val="center"/>
        <w:rPr>
          <w:rFonts w:cs="Calibri"/>
          <w:b/>
          <w:i/>
        </w:rPr>
      </w:pPr>
    </w:p>
    <w:p w14:paraId="04D757D7" w14:textId="77777777" w:rsidR="00BA0FAC" w:rsidRPr="00C75465" w:rsidRDefault="00BA0FAC">
      <w:pPr>
        <w:pStyle w:val="xl33"/>
        <w:spacing w:before="0" w:after="60"/>
        <w:rPr>
          <w:rFonts w:ascii="Calibri" w:hAnsi="Calibri" w:cs="Calibri"/>
          <w:b/>
          <w:sz w:val="22"/>
          <w:szCs w:val="22"/>
        </w:rPr>
      </w:pPr>
      <w:r w:rsidRPr="00C75465">
        <w:rPr>
          <w:rFonts w:ascii="Calibri" w:hAnsi="Calibri" w:cs="Calibri"/>
          <w:b/>
          <w:sz w:val="22"/>
          <w:szCs w:val="22"/>
        </w:rPr>
        <w:t>Zmiany w Projekcie</w:t>
      </w:r>
    </w:p>
    <w:p w14:paraId="54518D79" w14:textId="77777777" w:rsidR="00BA0FAC" w:rsidRPr="00C75465" w:rsidRDefault="00BA0FAC">
      <w:pPr>
        <w:pStyle w:val="xl33"/>
        <w:spacing w:before="0" w:after="60"/>
        <w:rPr>
          <w:rFonts w:ascii="Calibri" w:hAnsi="Calibri" w:cs="Calibri"/>
          <w:b/>
          <w:sz w:val="22"/>
          <w:szCs w:val="22"/>
        </w:rPr>
      </w:pPr>
      <w:r w:rsidRPr="00C75465">
        <w:rPr>
          <w:rFonts w:ascii="Calibri" w:hAnsi="Calibri" w:cs="Calibri"/>
          <w:b/>
          <w:sz w:val="22"/>
          <w:szCs w:val="22"/>
        </w:rPr>
        <w:t xml:space="preserve">§ </w:t>
      </w:r>
      <w:r w:rsidR="00771328" w:rsidRPr="00C75465">
        <w:rPr>
          <w:rFonts w:ascii="Calibri" w:hAnsi="Calibri" w:cs="Calibri"/>
          <w:b/>
          <w:sz w:val="22"/>
          <w:szCs w:val="22"/>
        </w:rPr>
        <w:t>2</w:t>
      </w:r>
      <w:r w:rsidR="00A678DA" w:rsidRPr="00C75465">
        <w:rPr>
          <w:rFonts w:ascii="Calibri" w:hAnsi="Calibri" w:cs="Calibri"/>
          <w:b/>
          <w:sz w:val="22"/>
          <w:szCs w:val="22"/>
        </w:rPr>
        <w:t>1</w:t>
      </w:r>
    </w:p>
    <w:p w14:paraId="57AD47E7" w14:textId="027BD792" w:rsidR="00BA0FAC" w:rsidRPr="00C75465" w:rsidRDefault="00BA0FAC" w:rsidP="00BA0FAC">
      <w:pPr>
        <w:numPr>
          <w:ilvl w:val="0"/>
          <w:numId w:val="38"/>
        </w:numPr>
        <w:tabs>
          <w:tab w:val="clear" w:pos="1440"/>
          <w:tab w:val="num" w:pos="360"/>
        </w:tabs>
        <w:autoSpaceDE w:val="0"/>
        <w:autoSpaceDN w:val="0"/>
        <w:adjustRightInd w:val="0"/>
        <w:spacing w:after="0" w:line="240" w:lineRule="auto"/>
        <w:ind w:left="360"/>
        <w:jc w:val="both"/>
        <w:rPr>
          <w:rFonts w:cs="Arial"/>
        </w:rPr>
      </w:pPr>
      <w:r w:rsidRPr="00C75465">
        <w:rPr>
          <w:rFonts w:cs="Calibri"/>
        </w:rPr>
        <w:t xml:space="preserve">Beneficjent może dokonywać zmian w Projekcie, pod warunkiem ich zgłoszenia w formie pisemnej Instytucji </w:t>
      </w:r>
      <w:r w:rsidR="006D0061" w:rsidRPr="00C75465">
        <w:t xml:space="preserve">Pośredniczącej </w:t>
      </w:r>
      <w:r w:rsidRPr="00C75465">
        <w:rPr>
          <w:rFonts w:cs="Calibri"/>
        </w:rPr>
        <w:t xml:space="preserve">niezwłocznie, ale nie później niż w wymaganym terminie na złożenie wniosku o płatność końcową i uzyskania pisemnej </w:t>
      </w:r>
      <w:r w:rsidRPr="00C75465">
        <w:rPr>
          <w:rFonts w:cs="Arial"/>
        </w:rPr>
        <w:t xml:space="preserve">akceptacji Instytucji </w:t>
      </w:r>
      <w:r w:rsidR="006D0061" w:rsidRPr="00C75465">
        <w:t>Pośredniczącej</w:t>
      </w:r>
      <w:r w:rsidRPr="00C75465">
        <w:rPr>
          <w:rFonts w:cs="Arial"/>
        </w:rPr>
        <w:t xml:space="preserve">. Akceptacja, o której mowa w zdaniu pierwszym, dokonywana jest w formie pisemnej. </w:t>
      </w:r>
      <w:r w:rsidR="006C69DC" w:rsidRPr="00C75465">
        <w:rPr>
          <w:rFonts w:cs="Arial"/>
        </w:rPr>
        <w:br/>
      </w:r>
      <w:r w:rsidRPr="00C75465">
        <w:rPr>
          <w:rFonts w:cs="Arial"/>
        </w:rPr>
        <w:t>O</w:t>
      </w:r>
      <w:r w:rsidR="00A75DF8" w:rsidRPr="00C75465">
        <w:rPr>
          <w:rFonts w:cs="Arial"/>
        </w:rPr>
        <w:t xml:space="preserve"> konieczności dokonania zmiany U</w:t>
      </w:r>
      <w:r w:rsidRPr="00C75465">
        <w:rPr>
          <w:rFonts w:cs="Arial"/>
        </w:rPr>
        <w:t xml:space="preserve">mowy w formie aneksu decyduje Instytucja </w:t>
      </w:r>
      <w:r w:rsidR="006D0061" w:rsidRPr="00C75465">
        <w:t>Pośrednicząca</w:t>
      </w:r>
      <w:r w:rsidRPr="00C75465">
        <w:rPr>
          <w:rFonts w:cs="Arial"/>
        </w:rPr>
        <w:t>.</w:t>
      </w:r>
    </w:p>
    <w:p w14:paraId="2DAC46CE" w14:textId="77777777" w:rsidR="00BA0FAC" w:rsidRPr="00C75465" w:rsidRDefault="00BA0FAC" w:rsidP="00BA0FAC">
      <w:pPr>
        <w:numPr>
          <w:ilvl w:val="0"/>
          <w:numId w:val="38"/>
        </w:numPr>
        <w:tabs>
          <w:tab w:val="clear" w:pos="1440"/>
          <w:tab w:val="num" w:pos="360"/>
        </w:tabs>
        <w:autoSpaceDE w:val="0"/>
        <w:autoSpaceDN w:val="0"/>
        <w:adjustRightInd w:val="0"/>
        <w:spacing w:after="0" w:line="240" w:lineRule="auto"/>
        <w:ind w:left="360"/>
        <w:jc w:val="both"/>
        <w:rPr>
          <w:rFonts w:cs="Arial"/>
        </w:rPr>
      </w:pPr>
      <w:r w:rsidRPr="00C75465">
        <w:rPr>
          <w:rFonts w:cs="Arial"/>
        </w:rPr>
        <w:t xml:space="preserve">W celu zgłoszenia zmian, o których mowa w ust 1, oraz zmian okresu realizacji Projektu, o których mowa w </w:t>
      </w:r>
      <w:r w:rsidRPr="00C75465">
        <w:rPr>
          <w:rFonts w:cs="Calibri"/>
        </w:rPr>
        <w:t>§ 3,</w:t>
      </w:r>
      <w:r w:rsidRPr="00C75465">
        <w:rPr>
          <w:rFonts w:cs="Arial"/>
        </w:rPr>
        <w:t xml:space="preserve"> Beneficjent przesyła zaktualizowany Wniosek wraz z formularzem zmian, stanowiącym załącznik nr </w:t>
      </w:r>
      <w:r w:rsidR="00283B3A" w:rsidRPr="00C75465">
        <w:rPr>
          <w:rFonts w:cs="Arial"/>
        </w:rPr>
        <w:t>5</w:t>
      </w:r>
      <w:r w:rsidR="00A75DF8" w:rsidRPr="00C75465">
        <w:rPr>
          <w:rFonts w:cs="Arial"/>
        </w:rPr>
        <w:t xml:space="preserve"> do U</w:t>
      </w:r>
      <w:r w:rsidRPr="00C75465">
        <w:rPr>
          <w:rFonts w:cs="Arial"/>
        </w:rPr>
        <w:t>mowy.</w:t>
      </w:r>
    </w:p>
    <w:p w14:paraId="4525172A" w14:textId="180D819B" w:rsidR="00BA0FAC" w:rsidRPr="00C75465" w:rsidRDefault="00CA3914" w:rsidP="00BA0FAC">
      <w:pPr>
        <w:numPr>
          <w:ilvl w:val="0"/>
          <w:numId w:val="38"/>
        </w:numPr>
        <w:tabs>
          <w:tab w:val="clear" w:pos="1440"/>
          <w:tab w:val="num" w:pos="360"/>
        </w:tabs>
        <w:autoSpaceDE w:val="0"/>
        <w:autoSpaceDN w:val="0"/>
        <w:adjustRightInd w:val="0"/>
        <w:spacing w:after="0" w:line="240" w:lineRule="auto"/>
        <w:ind w:left="360"/>
        <w:jc w:val="both"/>
        <w:rPr>
          <w:rFonts w:cs="Arial"/>
        </w:rPr>
      </w:pPr>
      <w:r w:rsidRPr="00C75465">
        <w:rPr>
          <w:rFonts w:cs="Arial"/>
        </w:rPr>
        <w:t xml:space="preserve">Beneficjent nie ma </w:t>
      </w:r>
      <w:r w:rsidR="00267D79" w:rsidRPr="00C75465">
        <w:rPr>
          <w:rFonts w:cs="Arial"/>
        </w:rPr>
        <w:t xml:space="preserve">możliwości dokonywania zmian w Projekcie w zakresie kwot ryczałtowych określonych we Wniosku oraz w niniejszej Umowie, a w szczególności wysokości kwot oraz </w:t>
      </w:r>
      <w:r w:rsidR="00F04EB8" w:rsidRPr="00C75465">
        <w:rPr>
          <w:rFonts w:cs="Arial"/>
          <w:u w:val="single"/>
        </w:rPr>
        <w:t>przypisanych im wskaźników</w:t>
      </w:r>
      <w:r w:rsidR="00841D3D">
        <w:rPr>
          <w:rFonts w:cs="Arial"/>
          <w:u w:val="single"/>
        </w:rPr>
        <w:t xml:space="preserve"> oraz wskaźników </w:t>
      </w:r>
      <w:r w:rsidR="00CA6E3E">
        <w:rPr>
          <w:rFonts w:cs="Arial"/>
          <w:u w:val="single"/>
        </w:rPr>
        <w:t>pomiaru kwot ryczałtowych</w:t>
      </w:r>
      <w:r w:rsidR="00267D79" w:rsidRPr="00C75465">
        <w:rPr>
          <w:rFonts w:cs="Arial"/>
        </w:rPr>
        <w:t xml:space="preserve">. </w:t>
      </w:r>
    </w:p>
    <w:p w14:paraId="550DB588" w14:textId="77777777" w:rsidR="00BA0FAC" w:rsidRPr="00C75465" w:rsidRDefault="00BA0FAC" w:rsidP="00676DA3">
      <w:pPr>
        <w:numPr>
          <w:ilvl w:val="0"/>
          <w:numId w:val="38"/>
        </w:numPr>
        <w:tabs>
          <w:tab w:val="clear" w:pos="1440"/>
          <w:tab w:val="num" w:pos="360"/>
        </w:tabs>
        <w:autoSpaceDE w:val="0"/>
        <w:autoSpaceDN w:val="0"/>
        <w:adjustRightInd w:val="0"/>
        <w:spacing w:after="0" w:line="240" w:lineRule="auto"/>
        <w:ind w:left="360"/>
        <w:jc w:val="both"/>
        <w:rPr>
          <w:rFonts w:cs="Arial"/>
        </w:rPr>
      </w:pPr>
      <w:r w:rsidRPr="00C75465">
        <w:rPr>
          <w:rFonts w:eastAsia="Times New Roman"/>
          <w:szCs w:val="20"/>
          <w:lang w:eastAsia="ar-SA"/>
        </w:rPr>
        <w:t>Wszelkie wydatki w ramach projektu, których poniesienie sta</w:t>
      </w:r>
      <w:r w:rsidR="00A75DF8" w:rsidRPr="00C75465">
        <w:rPr>
          <w:rFonts w:eastAsia="Times New Roman"/>
          <w:szCs w:val="20"/>
          <w:lang w:eastAsia="ar-SA"/>
        </w:rPr>
        <w:t>ło się konieczne po podpisaniu U</w:t>
      </w:r>
      <w:r w:rsidRPr="00C75465">
        <w:rPr>
          <w:rFonts w:eastAsia="Times New Roman"/>
          <w:szCs w:val="20"/>
          <w:lang w:eastAsia="ar-SA"/>
        </w:rPr>
        <w:t xml:space="preserve">mowy, a których poniesienie jest konieczne w celu prawidłowego zrealizowania projektu, Beneficjent ma obowiązek zgłosić Instytucji </w:t>
      </w:r>
      <w:r w:rsidR="006D0061" w:rsidRPr="00C75465">
        <w:t>Pośredniczącej</w:t>
      </w:r>
      <w:r w:rsidRPr="00C75465">
        <w:rPr>
          <w:rFonts w:eastAsia="Times New Roman"/>
          <w:iCs/>
          <w:szCs w:val="20"/>
          <w:lang w:eastAsia="ar-SA"/>
        </w:rPr>
        <w:t xml:space="preserve">. </w:t>
      </w:r>
      <w:r w:rsidRPr="00C75465">
        <w:rPr>
          <w:rFonts w:eastAsia="Times New Roman"/>
          <w:szCs w:val="20"/>
          <w:lang w:eastAsia="ar-SA"/>
        </w:rPr>
        <w:t xml:space="preserve">Instytucja </w:t>
      </w:r>
      <w:r w:rsidR="006D0061" w:rsidRPr="00C75465">
        <w:t>Pośrednicząca</w:t>
      </w:r>
      <w:r w:rsidRPr="00C75465">
        <w:rPr>
          <w:rFonts w:eastAsia="Times New Roman"/>
          <w:szCs w:val="20"/>
          <w:lang w:eastAsia="ar-SA"/>
        </w:rPr>
        <w:t xml:space="preserve"> może podjąć decyzję o wprowad</w:t>
      </w:r>
      <w:r w:rsidR="00A75DF8" w:rsidRPr="00C75465">
        <w:rPr>
          <w:rFonts w:eastAsia="Times New Roman"/>
          <w:szCs w:val="20"/>
          <w:lang w:eastAsia="ar-SA"/>
        </w:rPr>
        <w:t>zeniu tych wydatków do zapisów U</w:t>
      </w:r>
      <w:r w:rsidRPr="00C75465">
        <w:rPr>
          <w:rFonts w:eastAsia="Times New Roman"/>
          <w:szCs w:val="20"/>
          <w:lang w:eastAsia="ar-SA"/>
        </w:rPr>
        <w:t xml:space="preserve">mowy, jako wydatków niekwalifikowalnych lub kwalifikowanych. Instytucja </w:t>
      </w:r>
      <w:r w:rsidR="006D0061" w:rsidRPr="00C75465">
        <w:t>Pośrednicząca</w:t>
      </w:r>
      <w:r w:rsidRPr="00C75465">
        <w:rPr>
          <w:rFonts w:eastAsia="Times New Roman"/>
          <w:szCs w:val="20"/>
          <w:lang w:eastAsia="ar-SA"/>
        </w:rPr>
        <w:t xml:space="preserve"> podejmując decyzję o wprowadzeniu ww. wydatków do wydatków niekwalifikowanych lub kwalifikowanych bierze pod uwagę cel projektu określony we Wniosku, oraz zapisy </w:t>
      </w:r>
      <w:r w:rsidRPr="00C75465">
        <w:rPr>
          <w:rFonts w:cs="Calibri"/>
        </w:rPr>
        <w:t>§</w:t>
      </w:r>
      <w:r w:rsidRPr="00C75465">
        <w:rPr>
          <w:rFonts w:eastAsia="Times New Roman"/>
          <w:szCs w:val="20"/>
          <w:lang w:eastAsia="ar-SA"/>
        </w:rPr>
        <w:t xml:space="preserve"> 4 ust. 1.  </w:t>
      </w:r>
    </w:p>
    <w:p w14:paraId="09F9FF2C" w14:textId="65C88EE3" w:rsidR="00BA0FAC" w:rsidRPr="00C75465" w:rsidRDefault="00BA0FAC" w:rsidP="00BA0FAC">
      <w:pPr>
        <w:numPr>
          <w:ilvl w:val="0"/>
          <w:numId w:val="38"/>
        </w:numPr>
        <w:tabs>
          <w:tab w:val="clear" w:pos="1440"/>
          <w:tab w:val="num" w:pos="360"/>
        </w:tabs>
        <w:autoSpaceDE w:val="0"/>
        <w:autoSpaceDN w:val="0"/>
        <w:adjustRightInd w:val="0"/>
        <w:spacing w:after="0" w:line="240" w:lineRule="auto"/>
        <w:ind w:left="360"/>
        <w:jc w:val="both"/>
        <w:rPr>
          <w:rFonts w:cs="Arial"/>
        </w:rPr>
      </w:pPr>
      <w:r w:rsidRPr="00C75465">
        <w:t>Zmiana formy prawnej beneficjenta, przekształcenia własnościowe lub konieczność wprowadzenia innych zmian, w wyniku wystąpienia okoliczności nieprzewidzianych w momencie składania wniosku, a mogących skutkować przeniesieniem praw i obowiązków</w:t>
      </w:r>
      <w:r w:rsidR="00951C14" w:rsidRPr="00C75465">
        <w:t xml:space="preserve"> wynikających</w:t>
      </w:r>
      <w:r w:rsidR="00DF0A72">
        <w:t xml:space="preserve"> </w:t>
      </w:r>
      <w:r w:rsidR="00951C14" w:rsidRPr="00C75465">
        <w:t xml:space="preserve">z zapisów Umowy, </w:t>
      </w:r>
      <w:r w:rsidRPr="00C75465">
        <w:t xml:space="preserve">możliwe są wyłącznie po poinformowaniu </w:t>
      </w:r>
      <w:r w:rsidRPr="00C75465">
        <w:rPr>
          <w:bCs/>
        </w:rPr>
        <w:t xml:space="preserve">Instytucji </w:t>
      </w:r>
      <w:r w:rsidR="006D0061" w:rsidRPr="00C75465">
        <w:t>Pośredniczącej</w:t>
      </w:r>
      <w:r w:rsidR="006C69DC" w:rsidRPr="00C75465">
        <w:t xml:space="preserve"> </w:t>
      </w:r>
      <w:r w:rsidRPr="00C75465">
        <w:t xml:space="preserve">o konieczności ich wprowadzenia i zaakceptowaniu ich przez </w:t>
      </w:r>
      <w:r w:rsidRPr="00C75465">
        <w:rPr>
          <w:bCs/>
        </w:rPr>
        <w:t xml:space="preserve">Instytucję </w:t>
      </w:r>
      <w:r w:rsidR="006D0061" w:rsidRPr="00C75465">
        <w:t>Pośredniczącą</w:t>
      </w:r>
      <w:r w:rsidRPr="00C75465">
        <w:rPr>
          <w:bCs/>
        </w:rPr>
        <w:t xml:space="preserve">. Nie zgłoszenie ww. zmian przez Beneficjenta Instytucji </w:t>
      </w:r>
      <w:r w:rsidR="006D0061" w:rsidRPr="00C75465">
        <w:t>Pośredniczącej</w:t>
      </w:r>
      <w:r w:rsidRPr="00C75465">
        <w:rPr>
          <w:bCs/>
        </w:rPr>
        <w:t xml:space="preserve">, lub nie uzyskanie akceptacji Instytucji </w:t>
      </w:r>
      <w:r w:rsidR="006D0061" w:rsidRPr="00C75465">
        <w:t>Pośredniczącej</w:t>
      </w:r>
      <w:r w:rsidRPr="00C75465">
        <w:rPr>
          <w:bCs/>
        </w:rPr>
        <w:t xml:space="preserve"> na dokonanie ww. zmian może skutkować </w:t>
      </w:r>
      <w:r w:rsidRPr="00C75465">
        <w:t>rozwiązaniem Umowy na zasadach w niej przewidzianych.</w:t>
      </w:r>
    </w:p>
    <w:p w14:paraId="56BEE984" w14:textId="77777777" w:rsidR="00BA0FAC" w:rsidRPr="00C75465" w:rsidRDefault="00BA0FAC">
      <w:pPr>
        <w:autoSpaceDE w:val="0"/>
        <w:autoSpaceDN w:val="0"/>
        <w:adjustRightInd w:val="0"/>
        <w:spacing w:after="0" w:line="240" w:lineRule="auto"/>
        <w:ind w:left="360"/>
        <w:jc w:val="both"/>
        <w:rPr>
          <w:rFonts w:cs="Arial"/>
        </w:rPr>
      </w:pPr>
    </w:p>
    <w:p w14:paraId="75113F12" w14:textId="77777777" w:rsidR="00BA0FAC" w:rsidRPr="00C75465" w:rsidRDefault="00BA0FAC">
      <w:pPr>
        <w:spacing w:after="60"/>
        <w:jc w:val="both"/>
        <w:rPr>
          <w:rFonts w:cs="Calibri"/>
        </w:rPr>
      </w:pPr>
    </w:p>
    <w:p w14:paraId="31AD98BD" w14:textId="77777777" w:rsidR="00BA0FAC" w:rsidRPr="00C75465" w:rsidRDefault="00A75DF8">
      <w:pPr>
        <w:spacing w:after="60"/>
        <w:jc w:val="center"/>
        <w:rPr>
          <w:rFonts w:cs="Calibri"/>
          <w:b/>
        </w:rPr>
      </w:pPr>
      <w:r w:rsidRPr="00C75465">
        <w:rPr>
          <w:rFonts w:cs="Calibri"/>
          <w:b/>
        </w:rPr>
        <w:t>Rozwiązanie U</w:t>
      </w:r>
      <w:r w:rsidR="00BA0FAC" w:rsidRPr="00C75465">
        <w:rPr>
          <w:rFonts w:cs="Calibri"/>
          <w:b/>
        </w:rPr>
        <w:t>mowy</w:t>
      </w:r>
    </w:p>
    <w:p w14:paraId="6BC96698" w14:textId="77777777" w:rsidR="00BA0FAC" w:rsidRPr="00C75465" w:rsidRDefault="00BA0FAC">
      <w:pPr>
        <w:spacing w:after="60"/>
        <w:jc w:val="center"/>
        <w:rPr>
          <w:rFonts w:cs="Calibri"/>
          <w:b/>
        </w:rPr>
      </w:pPr>
      <w:r w:rsidRPr="00C75465">
        <w:rPr>
          <w:rFonts w:cs="Calibri"/>
          <w:b/>
        </w:rPr>
        <w:t xml:space="preserve">§ </w:t>
      </w:r>
      <w:r w:rsidR="00771328" w:rsidRPr="00C75465">
        <w:rPr>
          <w:rFonts w:cs="Calibri"/>
          <w:b/>
        </w:rPr>
        <w:t>2</w:t>
      </w:r>
      <w:r w:rsidR="00A678DA" w:rsidRPr="00C75465">
        <w:rPr>
          <w:rFonts w:cs="Calibri"/>
          <w:b/>
        </w:rPr>
        <w:t>2</w:t>
      </w:r>
    </w:p>
    <w:p w14:paraId="2871D08D" w14:textId="77777777" w:rsidR="00BA0FAC" w:rsidRPr="00C75465" w:rsidRDefault="00BA0FAC" w:rsidP="00BA0FAC">
      <w:pPr>
        <w:numPr>
          <w:ilvl w:val="0"/>
          <w:numId w:val="39"/>
        </w:numPr>
        <w:tabs>
          <w:tab w:val="clear" w:pos="1440"/>
          <w:tab w:val="num" w:pos="360"/>
        </w:tabs>
        <w:autoSpaceDE w:val="0"/>
        <w:autoSpaceDN w:val="0"/>
        <w:adjustRightInd w:val="0"/>
        <w:spacing w:after="0" w:line="240" w:lineRule="auto"/>
        <w:ind w:left="360"/>
        <w:jc w:val="both"/>
        <w:rPr>
          <w:rFonts w:cs="Calibri"/>
        </w:rPr>
      </w:pPr>
      <w:r w:rsidRPr="00C75465">
        <w:rPr>
          <w:rFonts w:cs="Calibri"/>
        </w:rPr>
        <w:t xml:space="preserve">Instytucja </w:t>
      </w:r>
      <w:r w:rsidR="006D0061" w:rsidRPr="00C75465">
        <w:t>Pośrednicząca</w:t>
      </w:r>
      <w:r w:rsidR="00A75DF8" w:rsidRPr="00C75465">
        <w:rPr>
          <w:rFonts w:cs="Calibri"/>
        </w:rPr>
        <w:t xml:space="preserve"> może rozwiązać niniejszą U</w:t>
      </w:r>
      <w:r w:rsidRPr="00C75465">
        <w:rPr>
          <w:rFonts w:cs="Calibri"/>
        </w:rPr>
        <w:t>mowę w trybie natychmiastowym, w przypadku gdy:</w:t>
      </w:r>
    </w:p>
    <w:p w14:paraId="315A8A77" w14:textId="77777777" w:rsidR="00BA0FAC" w:rsidRPr="00C75465" w:rsidRDefault="00BA0FAC" w:rsidP="00BA0FAC">
      <w:pPr>
        <w:numPr>
          <w:ilvl w:val="1"/>
          <w:numId w:val="39"/>
        </w:numPr>
        <w:tabs>
          <w:tab w:val="clear" w:pos="1440"/>
          <w:tab w:val="num" w:pos="720"/>
        </w:tabs>
        <w:autoSpaceDE w:val="0"/>
        <w:autoSpaceDN w:val="0"/>
        <w:adjustRightInd w:val="0"/>
        <w:spacing w:after="0" w:line="240" w:lineRule="auto"/>
        <w:ind w:left="720"/>
        <w:jc w:val="both"/>
        <w:rPr>
          <w:rFonts w:cs="Calibri"/>
        </w:rPr>
      </w:pPr>
      <w:r w:rsidRPr="00C75465">
        <w:rPr>
          <w:rFonts w:cs="Calibri"/>
        </w:rPr>
        <w:t xml:space="preserve">Beneficjent wykorzystał w całości bądź w części przekazane środki na cel inny niż określony </w:t>
      </w:r>
      <w:r w:rsidRPr="00C75465">
        <w:rPr>
          <w:rFonts w:cs="Calibri"/>
        </w:rPr>
        <w:br/>
        <w:t>w Projekcie lub nie</w:t>
      </w:r>
      <w:r w:rsidR="00A75DF8" w:rsidRPr="00C75465">
        <w:rPr>
          <w:rFonts w:cs="Calibri"/>
        </w:rPr>
        <w:t>zgodnie z U</w:t>
      </w:r>
      <w:r w:rsidRPr="00C75465">
        <w:rPr>
          <w:rFonts w:cs="Calibri"/>
        </w:rPr>
        <w:t>mową;</w:t>
      </w:r>
    </w:p>
    <w:p w14:paraId="797EB784" w14:textId="77777777" w:rsidR="00BA0FAC" w:rsidRPr="00C75465" w:rsidRDefault="00BA0FAC" w:rsidP="00BA0FAC">
      <w:pPr>
        <w:numPr>
          <w:ilvl w:val="1"/>
          <w:numId w:val="39"/>
        </w:numPr>
        <w:tabs>
          <w:tab w:val="clear" w:pos="1440"/>
          <w:tab w:val="num" w:pos="720"/>
        </w:tabs>
        <w:autoSpaceDE w:val="0"/>
        <w:autoSpaceDN w:val="0"/>
        <w:adjustRightInd w:val="0"/>
        <w:spacing w:after="0" w:line="240" w:lineRule="auto"/>
        <w:ind w:left="720"/>
        <w:jc w:val="both"/>
        <w:rPr>
          <w:rFonts w:cs="Calibri"/>
        </w:rPr>
      </w:pPr>
      <w:r w:rsidRPr="00C75465">
        <w:rPr>
          <w:rFonts w:cs="Calibri"/>
        </w:rPr>
        <w:t>Beneficjent złożył podrobione, przerobione lub stwierdzające nieprawdę dokumenty w celu uzyskania dofi</w:t>
      </w:r>
      <w:r w:rsidR="00A75DF8" w:rsidRPr="00C75465">
        <w:rPr>
          <w:rFonts w:cs="Calibri"/>
        </w:rPr>
        <w:t>nansowania w ramach niniejszej U</w:t>
      </w:r>
      <w:r w:rsidRPr="00C75465">
        <w:rPr>
          <w:rFonts w:cs="Calibri"/>
        </w:rPr>
        <w:t>mowy, w tym uznania za kwalifikowalne wydatków ponoszonych w ramach Projektu;</w:t>
      </w:r>
    </w:p>
    <w:p w14:paraId="0D533D50" w14:textId="77777777" w:rsidR="00BA0FAC" w:rsidRPr="00C75465" w:rsidRDefault="00BA0FAC" w:rsidP="00BA0FAC">
      <w:pPr>
        <w:numPr>
          <w:ilvl w:val="1"/>
          <w:numId w:val="39"/>
        </w:numPr>
        <w:tabs>
          <w:tab w:val="clear" w:pos="1440"/>
          <w:tab w:val="num" w:pos="720"/>
        </w:tabs>
        <w:autoSpaceDE w:val="0"/>
        <w:autoSpaceDN w:val="0"/>
        <w:adjustRightInd w:val="0"/>
        <w:spacing w:after="0" w:line="240" w:lineRule="auto"/>
        <w:ind w:left="720"/>
        <w:jc w:val="both"/>
        <w:rPr>
          <w:rFonts w:cs="Calibri"/>
        </w:rPr>
      </w:pPr>
      <w:r w:rsidRPr="00C75465">
        <w:rPr>
          <w:rFonts w:cs="Calibri"/>
        </w:rPr>
        <w:t xml:space="preserve">Beneficjent ze swojej winy nie rozpoczął realizacji Projektu w ciągu 3 miesięcy od ustalonej </w:t>
      </w:r>
      <w:r w:rsidRPr="00C75465">
        <w:rPr>
          <w:rFonts w:cs="Calibri"/>
        </w:rPr>
        <w:br/>
        <w:t>we wniosku początkowej daty okresu realizacji Projektu;</w:t>
      </w:r>
    </w:p>
    <w:p w14:paraId="4D63F15D" w14:textId="3B314E19" w:rsidR="00BA0FAC" w:rsidRPr="00C75465" w:rsidRDefault="00BA0FAC" w:rsidP="00BA0FAC">
      <w:pPr>
        <w:numPr>
          <w:ilvl w:val="1"/>
          <w:numId w:val="39"/>
        </w:numPr>
        <w:tabs>
          <w:tab w:val="clear" w:pos="1440"/>
          <w:tab w:val="num" w:pos="720"/>
        </w:tabs>
        <w:autoSpaceDE w:val="0"/>
        <w:autoSpaceDN w:val="0"/>
        <w:adjustRightInd w:val="0"/>
        <w:spacing w:after="0" w:line="240" w:lineRule="auto"/>
        <w:ind w:left="720"/>
        <w:jc w:val="both"/>
        <w:rPr>
          <w:rFonts w:cs="Calibri"/>
        </w:rPr>
      </w:pPr>
      <w:r w:rsidRPr="00C75465">
        <w:rPr>
          <w:rFonts w:cs="Calibri"/>
        </w:rPr>
        <w:t>Beneficjent nie przedłoży zabezpi</w:t>
      </w:r>
      <w:r w:rsidR="00A75DF8" w:rsidRPr="00C75465">
        <w:rPr>
          <w:rFonts w:cs="Calibri"/>
        </w:rPr>
        <w:t>eczenia prawidłowej realizacji U</w:t>
      </w:r>
      <w:r w:rsidRPr="00C75465">
        <w:rPr>
          <w:rFonts w:cs="Calibri"/>
        </w:rPr>
        <w:t>mowy zgodnie z § 1</w:t>
      </w:r>
      <w:r w:rsidR="006C69DC" w:rsidRPr="00C75465">
        <w:rPr>
          <w:rFonts w:cs="Calibri"/>
        </w:rPr>
        <w:t>3</w:t>
      </w:r>
      <w:r w:rsidRPr="00C75465">
        <w:rPr>
          <w:rFonts w:cs="Calibri"/>
          <w:i/>
        </w:rPr>
        <w:t>.</w:t>
      </w:r>
    </w:p>
    <w:p w14:paraId="0E2F6BAF" w14:textId="77777777" w:rsidR="00BA0FAC" w:rsidRPr="00C75465" w:rsidRDefault="00BA0FAC" w:rsidP="00BA0FAC">
      <w:pPr>
        <w:numPr>
          <w:ilvl w:val="0"/>
          <w:numId w:val="39"/>
        </w:numPr>
        <w:tabs>
          <w:tab w:val="clear" w:pos="1440"/>
          <w:tab w:val="num" w:pos="360"/>
        </w:tabs>
        <w:autoSpaceDE w:val="0"/>
        <w:autoSpaceDN w:val="0"/>
        <w:adjustRightInd w:val="0"/>
        <w:spacing w:after="0" w:line="240" w:lineRule="auto"/>
        <w:ind w:left="360"/>
        <w:jc w:val="both"/>
        <w:rPr>
          <w:rFonts w:cs="Calibri"/>
        </w:rPr>
      </w:pPr>
      <w:r w:rsidRPr="00C75465">
        <w:rPr>
          <w:rFonts w:cs="Calibri"/>
        </w:rPr>
        <w:t xml:space="preserve">Instytucja </w:t>
      </w:r>
      <w:r w:rsidR="006D0061" w:rsidRPr="00C75465">
        <w:t>Pośrednicząca</w:t>
      </w:r>
      <w:r w:rsidRPr="00C75465">
        <w:rPr>
          <w:rFonts w:cs="Calibri"/>
        </w:rPr>
        <w:t xml:space="preserve"> może rozwiązać </w:t>
      </w:r>
      <w:r w:rsidR="00A75DF8" w:rsidRPr="00C75465">
        <w:rPr>
          <w:rFonts w:cs="Calibri"/>
        </w:rPr>
        <w:t>Umowę</w:t>
      </w:r>
      <w:r w:rsidRPr="00C75465">
        <w:rPr>
          <w:rFonts w:cs="Calibri"/>
        </w:rPr>
        <w:t xml:space="preserve"> z zachowaniem jednomiesięcznego okresu wypowiedzenia, w przypadku gdy:</w:t>
      </w:r>
    </w:p>
    <w:p w14:paraId="4C42C575" w14:textId="77777777" w:rsidR="00BA0FAC" w:rsidRPr="00C75465" w:rsidRDefault="00BA0FAC" w:rsidP="00BA0FAC">
      <w:pPr>
        <w:numPr>
          <w:ilvl w:val="0"/>
          <w:numId w:val="40"/>
        </w:numPr>
        <w:autoSpaceDE w:val="0"/>
        <w:autoSpaceDN w:val="0"/>
        <w:adjustRightInd w:val="0"/>
        <w:spacing w:after="0" w:line="240" w:lineRule="auto"/>
        <w:jc w:val="both"/>
        <w:rPr>
          <w:rFonts w:cs="Calibri"/>
        </w:rPr>
      </w:pPr>
      <w:r w:rsidRPr="00C75465">
        <w:rPr>
          <w:rFonts w:cs="Calibri"/>
        </w:rPr>
        <w:t xml:space="preserve">Beneficjent nie realizuje projektu zgodnie z harmonogramem stanowiącym element  Wniosku, zaprzestał realizacji Projektu lub realizuje go </w:t>
      </w:r>
      <w:r w:rsidR="00A75DF8" w:rsidRPr="00C75465">
        <w:rPr>
          <w:rFonts w:cs="Calibri"/>
        </w:rPr>
        <w:t>w sposób niezgodny z U</w:t>
      </w:r>
      <w:r w:rsidRPr="00C75465">
        <w:rPr>
          <w:rFonts w:cs="Calibri"/>
        </w:rPr>
        <w:t xml:space="preserve">mową </w:t>
      </w:r>
      <w:r w:rsidRPr="00C75465">
        <w:t>lub nie przestrzega zapisów Umowy w okresie jej obowiązywania;</w:t>
      </w:r>
    </w:p>
    <w:p w14:paraId="389DEBC7" w14:textId="77777777" w:rsidR="00BA0FAC" w:rsidRPr="00C75465" w:rsidRDefault="00BA0FAC" w:rsidP="00BA0FAC">
      <w:pPr>
        <w:numPr>
          <w:ilvl w:val="0"/>
          <w:numId w:val="40"/>
        </w:numPr>
        <w:autoSpaceDE w:val="0"/>
        <w:autoSpaceDN w:val="0"/>
        <w:adjustRightInd w:val="0"/>
        <w:spacing w:after="0" w:line="240" w:lineRule="auto"/>
        <w:jc w:val="both"/>
        <w:rPr>
          <w:rFonts w:cs="Calibri"/>
        </w:rPr>
      </w:pPr>
      <w:r w:rsidRPr="00C75465">
        <w:rPr>
          <w:rFonts w:cs="Calibri"/>
        </w:rPr>
        <w:t>Beneficjent odmówił poddania się kontroli;</w:t>
      </w:r>
    </w:p>
    <w:p w14:paraId="1D6AF5B4" w14:textId="77777777" w:rsidR="00BA0FAC" w:rsidRPr="00C75465" w:rsidRDefault="00BA0FAC" w:rsidP="00BA0FAC">
      <w:pPr>
        <w:numPr>
          <w:ilvl w:val="0"/>
          <w:numId w:val="40"/>
        </w:numPr>
        <w:autoSpaceDE w:val="0"/>
        <w:autoSpaceDN w:val="0"/>
        <w:adjustRightInd w:val="0"/>
        <w:spacing w:after="0" w:line="240" w:lineRule="auto"/>
        <w:jc w:val="both"/>
        <w:rPr>
          <w:rFonts w:cs="Calibri"/>
        </w:rPr>
      </w:pPr>
      <w:r w:rsidRPr="00C75465">
        <w:rPr>
          <w:rFonts w:cs="Calibri"/>
        </w:rPr>
        <w:t xml:space="preserve">Beneficjent w ustalonym przez Instytucję </w:t>
      </w:r>
      <w:r w:rsidR="006D0061" w:rsidRPr="00C75465">
        <w:t>Pośrednicząca</w:t>
      </w:r>
      <w:r w:rsidRPr="00C75465">
        <w:rPr>
          <w:rFonts w:cs="Calibri"/>
        </w:rPr>
        <w:t xml:space="preserve"> terminie nie doprowadził do usunięcia stwierdzonych nieprawidłowości;</w:t>
      </w:r>
    </w:p>
    <w:p w14:paraId="2B60CE03" w14:textId="77777777" w:rsidR="00BA0FAC" w:rsidRPr="00C75465" w:rsidRDefault="00BA0FAC" w:rsidP="00BA0FAC">
      <w:pPr>
        <w:numPr>
          <w:ilvl w:val="0"/>
          <w:numId w:val="40"/>
        </w:numPr>
        <w:autoSpaceDE w:val="0"/>
        <w:autoSpaceDN w:val="0"/>
        <w:adjustRightInd w:val="0"/>
        <w:spacing w:after="0" w:line="240" w:lineRule="auto"/>
        <w:jc w:val="both"/>
        <w:rPr>
          <w:rFonts w:cs="Calibri"/>
        </w:rPr>
      </w:pPr>
      <w:r w:rsidRPr="00C75465">
        <w:rPr>
          <w:rFonts w:cs="Calibri"/>
        </w:rPr>
        <w:t>Beneficjent nie przedkłada zg</w:t>
      </w:r>
      <w:r w:rsidR="00A75DF8" w:rsidRPr="00C75465">
        <w:rPr>
          <w:rFonts w:cs="Calibri"/>
        </w:rPr>
        <w:t>odnie z U</w:t>
      </w:r>
      <w:r w:rsidRPr="00C75465">
        <w:rPr>
          <w:rFonts w:cs="Calibri"/>
        </w:rPr>
        <w:t>mową wniosków o płatność;</w:t>
      </w:r>
    </w:p>
    <w:p w14:paraId="3BCC17D7" w14:textId="6D8DE5DA" w:rsidR="00BA0FAC" w:rsidRPr="00C75465" w:rsidRDefault="00BA0FAC" w:rsidP="00BA0FAC">
      <w:pPr>
        <w:numPr>
          <w:ilvl w:val="0"/>
          <w:numId w:val="40"/>
        </w:numPr>
        <w:autoSpaceDE w:val="0"/>
        <w:autoSpaceDN w:val="0"/>
        <w:adjustRightInd w:val="0"/>
        <w:spacing w:after="0" w:line="240" w:lineRule="auto"/>
        <w:jc w:val="both"/>
        <w:rPr>
          <w:rFonts w:cs="Calibri"/>
        </w:rPr>
      </w:pPr>
      <w:r w:rsidRPr="00C75465">
        <w:rPr>
          <w:rFonts w:cs="Calibri"/>
        </w:rPr>
        <w:t xml:space="preserve">Beneficjent w sposób uporczywy uchyla się od wykonywania obowiązków, o których mowa </w:t>
      </w:r>
      <w:r w:rsidRPr="00C75465">
        <w:rPr>
          <w:rFonts w:cs="Calibri"/>
        </w:rPr>
        <w:br/>
        <w:t xml:space="preserve">w § </w:t>
      </w:r>
      <w:r w:rsidR="00782559" w:rsidRPr="00C75465">
        <w:rPr>
          <w:rFonts w:cs="Calibri"/>
        </w:rPr>
        <w:t>4, § 6 i § 16</w:t>
      </w:r>
      <w:r w:rsidRPr="00C75465">
        <w:rPr>
          <w:rFonts w:cs="Calibri"/>
        </w:rPr>
        <w:t>.</w:t>
      </w:r>
    </w:p>
    <w:p w14:paraId="1FBB6946" w14:textId="77777777" w:rsidR="00BA0FAC" w:rsidRPr="00C75465" w:rsidRDefault="00BA0FAC">
      <w:pPr>
        <w:spacing w:after="60"/>
        <w:ind w:left="360" w:hanging="360"/>
        <w:jc w:val="both"/>
        <w:rPr>
          <w:rFonts w:cs="Calibri"/>
        </w:rPr>
      </w:pPr>
      <w:r w:rsidRPr="00C75465">
        <w:rPr>
          <w:rFonts w:cs="Calibri"/>
        </w:rPr>
        <w:t>3.  Umowa może zostać rozwiązana na wniosek każdej ze stron w przypadku wystąpienia okoliczności, które uniemożliwiają dalsze wykon</w:t>
      </w:r>
      <w:r w:rsidR="00A75DF8" w:rsidRPr="00C75465">
        <w:rPr>
          <w:rFonts w:cs="Calibri"/>
        </w:rPr>
        <w:t>ywanie postanowień zawartych w U</w:t>
      </w:r>
      <w:r w:rsidRPr="00C75465">
        <w:rPr>
          <w:rFonts w:cs="Calibri"/>
        </w:rPr>
        <w:t xml:space="preserve">mowie. </w:t>
      </w:r>
    </w:p>
    <w:p w14:paraId="73C277EC" w14:textId="77777777" w:rsidR="00BA0FAC" w:rsidRPr="00C75465" w:rsidRDefault="00BA0FAC">
      <w:pPr>
        <w:spacing w:after="60"/>
        <w:jc w:val="both"/>
        <w:rPr>
          <w:rFonts w:cs="Calibri"/>
        </w:rPr>
      </w:pPr>
    </w:p>
    <w:p w14:paraId="067F7C3E" w14:textId="77777777" w:rsidR="00BA0FAC" w:rsidRPr="00C75465" w:rsidRDefault="00BA0FAC">
      <w:pPr>
        <w:spacing w:after="60"/>
        <w:jc w:val="center"/>
        <w:rPr>
          <w:rFonts w:cs="Calibri"/>
          <w:b/>
        </w:rPr>
      </w:pPr>
      <w:r w:rsidRPr="00C75465">
        <w:rPr>
          <w:rFonts w:cs="Calibri"/>
          <w:b/>
        </w:rPr>
        <w:t xml:space="preserve">§ </w:t>
      </w:r>
      <w:r w:rsidR="00771328" w:rsidRPr="00C75465">
        <w:rPr>
          <w:rFonts w:cs="Calibri"/>
          <w:b/>
        </w:rPr>
        <w:t>2</w:t>
      </w:r>
      <w:r w:rsidR="00A678DA" w:rsidRPr="00C75465">
        <w:rPr>
          <w:rFonts w:cs="Calibri"/>
          <w:b/>
        </w:rPr>
        <w:t>3</w:t>
      </w:r>
    </w:p>
    <w:p w14:paraId="63CE1264" w14:textId="77777777" w:rsidR="00BA0FAC" w:rsidRPr="00C75465" w:rsidRDefault="00BA0FAC" w:rsidP="00BA0FAC">
      <w:pPr>
        <w:numPr>
          <w:ilvl w:val="0"/>
          <w:numId w:val="41"/>
        </w:numPr>
        <w:tabs>
          <w:tab w:val="clear" w:pos="1440"/>
          <w:tab w:val="num" w:pos="360"/>
        </w:tabs>
        <w:autoSpaceDE w:val="0"/>
        <w:autoSpaceDN w:val="0"/>
        <w:adjustRightInd w:val="0"/>
        <w:spacing w:after="0" w:line="240" w:lineRule="auto"/>
        <w:ind w:left="360"/>
        <w:jc w:val="both"/>
        <w:rPr>
          <w:rFonts w:cs="Calibri"/>
        </w:rPr>
      </w:pPr>
      <w:r w:rsidRPr="00C75465">
        <w:rPr>
          <w:rFonts w:cs="Calibri"/>
        </w:rPr>
        <w:t>W przypadku rozw</w:t>
      </w:r>
      <w:r w:rsidR="00A75DF8" w:rsidRPr="00C75465">
        <w:rPr>
          <w:rFonts w:cs="Calibri"/>
        </w:rPr>
        <w:t>iązania U</w:t>
      </w:r>
      <w:r w:rsidR="00A90596" w:rsidRPr="00C75465">
        <w:rPr>
          <w:rFonts w:cs="Calibri"/>
        </w:rPr>
        <w:t xml:space="preserve">mowy, na podstawie § </w:t>
      </w:r>
      <w:r w:rsidR="00771328" w:rsidRPr="00C75465">
        <w:rPr>
          <w:rFonts w:cs="Calibri"/>
        </w:rPr>
        <w:t>2</w:t>
      </w:r>
      <w:r w:rsidR="00A678DA" w:rsidRPr="00C75465">
        <w:rPr>
          <w:rFonts w:cs="Calibri"/>
        </w:rPr>
        <w:t>2</w:t>
      </w:r>
      <w:r w:rsidRPr="00C75465">
        <w:rPr>
          <w:rFonts w:cs="Calibri"/>
        </w:rPr>
        <w:t xml:space="preserve">, Beneficjent zobowiązany jest do zwrotu całości otrzymanego dofinansowania wraz z odsetkami w wysokości określonej jak dla zaległości podatkowych liczonymi od dnia przekazania środków dofinansowania do dnia zwrotu środków przez Beneficjenta.  </w:t>
      </w:r>
    </w:p>
    <w:p w14:paraId="73A4652F" w14:textId="77B7D50D" w:rsidR="00BA0FAC" w:rsidRPr="00C75465" w:rsidRDefault="00BA0FAC" w:rsidP="00BA0FAC">
      <w:pPr>
        <w:numPr>
          <w:ilvl w:val="0"/>
          <w:numId w:val="41"/>
        </w:numPr>
        <w:tabs>
          <w:tab w:val="clear" w:pos="1440"/>
          <w:tab w:val="num" w:pos="360"/>
        </w:tabs>
        <w:autoSpaceDE w:val="0"/>
        <w:autoSpaceDN w:val="0"/>
        <w:adjustRightInd w:val="0"/>
        <w:spacing w:after="0" w:line="240" w:lineRule="auto"/>
        <w:ind w:left="360"/>
        <w:jc w:val="both"/>
        <w:rPr>
          <w:rFonts w:cs="Calibri"/>
        </w:rPr>
      </w:pPr>
      <w:r w:rsidRPr="00C75465">
        <w:rPr>
          <w:rFonts w:cs="Calibri"/>
        </w:rPr>
        <w:t>W przypadku niedokonania zwrotu środków zgodnie z ust. 1</w:t>
      </w:r>
      <w:r w:rsidR="00A75DF8" w:rsidRPr="00C75465">
        <w:rPr>
          <w:rFonts w:cs="Calibri"/>
        </w:rPr>
        <w:t>, stosuje się odpowiednio § 1</w:t>
      </w:r>
      <w:r w:rsidR="006C69DC" w:rsidRPr="00C75465">
        <w:rPr>
          <w:rFonts w:cs="Calibri"/>
        </w:rPr>
        <w:t>1</w:t>
      </w:r>
      <w:r w:rsidR="00A75DF8" w:rsidRPr="00C75465">
        <w:rPr>
          <w:rFonts w:cs="Calibri"/>
        </w:rPr>
        <w:t xml:space="preserve"> U</w:t>
      </w:r>
      <w:r w:rsidRPr="00C75465">
        <w:rPr>
          <w:rFonts w:cs="Calibri"/>
        </w:rPr>
        <w:t>mowy.</w:t>
      </w:r>
    </w:p>
    <w:p w14:paraId="04CABAA2" w14:textId="77777777" w:rsidR="00BA0FAC" w:rsidRPr="00C75465" w:rsidRDefault="00BA0FAC">
      <w:pPr>
        <w:autoSpaceDE w:val="0"/>
        <w:autoSpaceDN w:val="0"/>
        <w:adjustRightInd w:val="0"/>
        <w:spacing w:after="0" w:line="240" w:lineRule="auto"/>
        <w:jc w:val="both"/>
        <w:rPr>
          <w:rFonts w:cs="Calibri"/>
          <w:highlight w:val="red"/>
        </w:rPr>
      </w:pPr>
    </w:p>
    <w:p w14:paraId="70668462" w14:textId="77777777" w:rsidR="00A23503" w:rsidRPr="00C75465" w:rsidRDefault="00A23503" w:rsidP="00A23503">
      <w:pPr>
        <w:pStyle w:val="Default"/>
        <w:spacing w:before="120"/>
        <w:jc w:val="center"/>
        <w:rPr>
          <w:rFonts w:asciiTheme="minorHAnsi" w:hAnsiTheme="minorHAnsi" w:cs="Times New Roman"/>
          <w:b/>
          <w:bCs/>
          <w:color w:val="auto"/>
          <w:sz w:val="22"/>
          <w:szCs w:val="22"/>
        </w:rPr>
      </w:pPr>
      <w:r w:rsidRPr="00C75465">
        <w:rPr>
          <w:rFonts w:asciiTheme="minorHAnsi" w:hAnsiTheme="minorHAnsi" w:cs="Times New Roman"/>
          <w:b/>
          <w:bCs/>
          <w:color w:val="auto"/>
          <w:sz w:val="22"/>
          <w:szCs w:val="22"/>
        </w:rPr>
        <w:t>Siła wyższa</w:t>
      </w:r>
    </w:p>
    <w:p w14:paraId="27F191E6" w14:textId="77777777" w:rsidR="00A23503" w:rsidRPr="00C75465" w:rsidRDefault="00A23503" w:rsidP="00A23503">
      <w:pPr>
        <w:pStyle w:val="Default"/>
        <w:spacing w:before="120"/>
        <w:jc w:val="center"/>
        <w:rPr>
          <w:rFonts w:asciiTheme="minorHAnsi" w:hAnsiTheme="minorHAnsi" w:cs="Times New Roman"/>
          <w:b/>
          <w:bCs/>
          <w:color w:val="auto"/>
          <w:sz w:val="22"/>
          <w:szCs w:val="22"/>
        </w:rPr>
      </w:pPr>
      <w:r w:rsidRPr="00C75465">
        <w:rPr>
          <w:rFonts w:asciiTheme="minorHAnsi" w:hAnsiTheme="minorHAnsi" w:cs="Times New Roman"/>
          <w:b/>
          <w:bCs/>
          <w:color w:val="auto"/>
          <w:sz w:val="22"/>
          <w:szCs w:val="22"/>
        </w:rPr>
        <w:t>§ 24</w:t>
      </w:r>
    </w:p>
    <w:p w14:paraId="29A2610F" w14:textId="4B251D88" w:rsidR="00DF0A72" w:rsidRPr="00C75465" w:rsidRDefault="00A23503" w:rsidP="00DF0A72">
      <w:pPr>
        <w:pStyle w:val="Default"/>
        <w:widowControl w:val="0"/>
        <w:numPr>
          <w:ilvl w:val="0"/>
          <w:numId w:val="50"/>
        </w:numPr>
        <w:suppressAutoHyphens/>
        <w:autoSpaceDN/>
        <w:adjustRightInd/>
        <w:spacing w:before="120"/>
        <w:ind w:left="426" w:hanging="426"/>
        <w:jc w:val="both"/>
        <w:rPr>
          <w:rFonts w:asciiTheme="minorHAnsi" w:hAnsiTheme="minorHAnsi" w:cs="Times New Roman"/>
          <w:color w:val="auto"/>
          <w:sz w:val="22"/>
          <w:szCs w:val="22"/>
        </w:rPr>
      </w:pPr>
      <w:r w:rsidRPr="00C75465">
        <w:rPr>
          <w:rFonts w:asciiTheme="minorHAnsi" w:hAnsiTheme="minorHAnsi" w:cs="Times New Roman"/>
          <w:color w:val="auto"/>
          <w:sz w:val="22"/>
          <w:szCs w:val="22"/>
        </w:rPr>
        <w:t xml:space="preserve">Beneficjent nie jest odpowiedzialny wobec </w:t>
      </w:r>
      <w:r w:rsidR="00D86590" w:rsidRPr="00C75465">
        <w:rPr>
          <w:rFonts w:asciiTheme="minorHAnsi" w:hAnsiTheme="minorHAnsi" w:cs="Times New Roman"/>
          <w:color w:val="auto"/>
          <w:sz w:val="22"/>
          <w:szCs w:val="22"/>
        </w:rPr>
        <w:t>Instytucji Pośredniczącej</w:t>
      </w:r>
      <w:r w:rsidRPr="00C75465">
        <w:rPr>
          <w:rFonts w:asciiTheme="minorHAnsi" w:hAnsiTheme="minorHAnsi" w:cs="Times New Roman"/>
          <w:color w:val="auto"/>
          <w:sz w:val="22"/>
          <w:szCs w:val="22"/>
        </w:rPr>
        <w:t xml:space="preserve">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FE5BB42" w14:textId="69EAB8C7" w:rsidR="00DF0A72" w:rsidRPr="00DF0A72" w:rsidRDefault="00A23503" w:rsidP="003A1672">
      <w:pPr>
        <w:pStyle w:val="Default"/>
        <w:widowControl w:val="0"/>
        <w:numPr>
          <w:ilvl w:val="0"/>
          <w:numId w:val="50"/>
        </w:numPr>
        <w:suppressAutoHyphens/>
        <w:autoSpaceDN/>
        <w:adjustRightInd/>
        <w:spacing w:before="120"/>
        <w:ind w:left="426" w:hanging="426"/>
        <w:jc w:val="both"/>
        <w:rPr>
          <w:rFonts w:asciiTheme="minorHAnsi" w:hAnsiTheme="minorHAnsi" w:cs="Times New Roman"/>
          <w:color w:val="auto"/>
          <w:sz w:val="22"/>
          <w:szCs w:val="22"/>
        </w:rPr>
      </w:pPr>
      <w:r w:rsidRPr="00DF0A72">
        <w:rPr>
          <w:rFonts w:asciiTheme="minorHAnsi" w:hAnsiTheme="minorHAnsi"/>
        </w:rPr>
        <w:t xml:space="preserve">Beneficjent jest zobowiązany niezwłocznie poinformować Instytucję Pośredniczącą o fakcie wystąpienia działania siły wyższej, udowodnić te okoliczności poprzez przedstawienie dokumentacji potwierdzającej wystąpienie zdarzeń mających cechy siły wyższej oraz wskazać zakres i wpływ, jaki zdarzenie miało na przebieg realizacji Projektu. </w:t>
      </w:r>
    </w:p>
    <w:p w14:paraId="28D9755B" w14:textId="6CBFAA58" w:rsidR="00DF0A72" w:rsidRPr="00DF0A72" w:rsidRDefault="00A23503" w:rsidP="003A1672">
      <w:pPr>
        <w:pStyle w:val="Default"/>
        <w:widowControl w:val="0"/>
        <w:numPr>
          <w:ilvl w:val="0"/>
          <w:numId w:val="50"/>
        </w:numPr>
        <w:suppressAutoHyphens/>
        <w:autoSpaceDN/>
        <w:adjustRightInd/>
        <w:spacing w:before="120"/>
        <w:ind w:left="426" w:hanging="426"/>
        <w:jc w:val="both"/>
        <w:rPr>
          <w:rFonts w:asciiTheme="minorHAnsi" w:hAnsiTheme="minorHAnsi" w:cs="Times New Roman"/>
          <w:color w:val="auto"/>
          <w:sz w:val="22"/>
          <w:szCs w:val="22"/>
        </w:rPr>
      </w:pPr>
      <w:r w:rsidRPr="00DF0A72">
        <w:rPr>
          <w:rFonts w:asciiTheme="minorHAnsi" w:hAnsiTheme="minorHAnsi"/>
        </w:rPr>
        <w:t>Instytucja Pośrednicząca i Beneficjent są zobowiązani do niezwłocznego pisemnego zawiadomienia się wzajemnie o zajściu przypadku siły wyższej wraz z uzasadnieniem. O ile</w:t>
      </w:r>
      <w:r w:rsidR="00D86590" w:rsidRPr="00DF0A72">
        <w:rPr>
          <w:rFonts w:asciiTheme="minorHAnsi" w:hAnsiTheme="minorHAnsi"/>
        </w:rPr>
        <w:t xml:space="preserve"> Instytucja Pośrednicząca</w:t>
      </w:r>
      <w:r w:rsidRPr="00DF0A72">
        <w:rPr>
          <w:rFonts w:asciiTheme="minorHAnsi" w:hAnsiTheme="minorHAnsi"/>
        </w:rPr>
        <w:t xml:space="preserve"> lub Beneficjent nie wskaże inaczej na piśmie, Instytucja Pośrednicząca lub Beneficjent, który dokonał zawiadomienia będzie kontynuował wykonywanie swoich obowiązków wynikających z Umowy , w takim zakresie, w jakim jest to praktycznie uzasadnione i faktycznie możliwe, jak również musi podjąć wszystkie alternatywne działania i czynności zmierzające do wykonania Umowy, których podjęcia nie wstrzymuje zdarzenie siły wyższej. </w:t>
      </w:r>
    </w:p>
    <w:p w14:paraId="761F9A6D" w14:textId="77777777" w:rsidR="00D86590" w:rsidRPr="00DF0A72" w:rsidRDefault="00D86590" w:rsidP="003A1672">
      <w:pPr>
        <w:pStyle w:val="Default"/>
        <w:widowControl w:val="0"/>
        <w:numPr>
          <w:ilvl w:val="0"/>
          <w:numId w:val="50"/>
        </w:numPr>
        <w:suppressAutoHyphens/>
        <w:autoSpaceDN/>
        <w:adjustRightInd/>
        <w:spacing w:before="120"/>
        <w:ind w:left="426" w:hanging="426"/>
        <w:jc w:val="both"/>
        <w:rPr>
          <w:rFonts w:asciiTheme="minorHAnsi" w:hAnsiTheme="minorHAnsi" w:cs="Times New Roman"/>
          <w:color w:val="auto"/>
          <w:sz w:val="22"/>
          <w:szCs w:val="22"/>
        </w:rPr>
      </w:pPr>
      <w:r w:rsidRPr="00DF0A72">
        <w:rPr>
          <w:rFonts w:asciiTheme="minorHAnsi" w:hAnsiTheme="minorHAnsi" w:cs="Times New Roman"/>
          <w:color w:val="auto"/>
          <w:sz w:val="22"/>
          <w:szCs w:val="22"/>
        </w:rPr>
        <w:t>W przypadku gdy dalsza realizacja Projektu nie jest możliwa z powodu działania siły wyższej Beneficjent jest zobowiązany do złożenia wniosku o rozwiązanie umowy i zwrotu środków otrzymanych w ramach dofinansowania.</w:t>
      </w:r>
    </w:p>
    <w:p w14:paraId="35744002" w14:textId="77777777" w:rsidR="00A23503" w:rsidRPr="00C75465" w:rsidRDefault="00A23503">
      <w:pPr>
        <w:autoSpaceDE w:val="0"/>
        <w:autoSpaceDN w:val="0"/>
        <w:adjustRightInd w:val="0"/>
        <w:spacing w:after="0" w:line="240" w:lineRule="auto"/>
        <w:jc w:val="both"/>
        <w:rPr>
          <w:rFonts w:cs="Calibri"/>
          <w:highlight w:val="red"/>
        </w:rPr>
      </w:pPr>
    </w:p>
    <w:p w14:paraId="47C862AB" w14:textId="77777777" w:rsidR="00BA0FAC" w:rsidRPr="00C75465" w:rsidRDefault="00BA0FAC">
      <w:pPr>
        <w:keepNext/>
        <w:spacing w:after="60"/>
        <w:jc w:val="center"/>
        <w:rPr>
          <w:rFonts w:cs="Calibri"/>
          <w:b/>
        </w:rPr>
      </w:pPr>
      <w:r w:rsidRPr="00C75465">
        <w:rPr>
          <w:rFonts w:cs="Calibri"/>
          <w:b/>
        </w:rPr>
        <w:t>Postanowienia końcowe</w:t>
      </w:r>
    </w:p>
    <w:p w14:paraId="6D7E2112" w14:textId="62755379" w:rsidR="00BA0FAC" w:rsidRPr="00C75465" w:rsidRDefault="00BA0FAC">
      <w:pPr>
        <w:keepNext/>
        <w:spacing w:after="60"/>
        <w:jc w:val="center"/>
        <w:rPr>
          <w:rFonts w:cs="Calibri"/>
          <w:b/>
        </w:rPr>
      </w:pPr>
      <w:r w:rsidRPr="00C75465">
        <w:rPr>
          <w:rFonts w:cs="Calibri"/>
          <w:b/>
        </w:rPr>
        <w:t xml:space="preserve">§ </w:t>
      </w:r>
      <w:r w:rsidR="00771328" w:rsidRPr="00C75465">
        <w:rPr>
          <w:rFonts w:cs="Calibri"/>
          <w:b/>
        </w:rPr>
        <w:t>2</w:t>
      </w:r>
      <w:r w:rsidR="00A23503" w:rsidRPr="00C75465">
        <w:rPr>
          <w:rFonts w:cs="Calibri"/>
          <w:b/>
        </w:rPr>
        <w:t>5</w:t>
      </w:r>
    </w:p>
    <w:p w14:paraId="1AC79F69" w14:textId="77777777" w:rsidR="00BA0FAC" w:rsidRPr="00C75465" w:rsidRDefault="00BA0FAC">
      <w:pPr>
        <w:keepNext/>
        <w:spacing w:after="60"/>
        <w:jc w:val="center"/>
        <w:rPr>
          <w:rFonts w:cs="Calibri"/>
        </w:rPr>
      </w:pPr>
    </w:p>
    <w:p w14:paraId="773B39F6" w14:textId="4A103D9F" w:rsidR="00B92BE0" w:rsidRPr="00C75465" w:rsidRDefault="00BA0FAC" w:rsidP="002B5070">
      <w:pPr>
        <w:autoSpaceDE w:val="0"/>
        <w:autoSpaceDN w:val="0"/>
        <w:adjustRightInd w:val="0"/>
        <w:spacing w:after="0" w:line="240" w:lineRule="auto"/>
        <w:jc w:val="both"/>
        <w:rPr>
          <w:rFonts w:cs="Calibri"/>
        </w:rPr>
      </w:pPr>
      <w:r w:rsidRPr="00C75465">
        <w:rPr>
          <w:rFonts w:cs="Calibri"/>
        </w:rPr>
        <w:t>Prawa i obowiązki Beneficjenta wynikając</w:t>
      </w:r>
      <w:r w:rsidR="00A75DF8" w:rsidRPr="00C75465">
        <w:rPr>
          <w:rFonts w:cs="Calibri"/>
        </w:rPr>
        <w:t>e z U</w:t>
      </w:r>
      <w:r w:rsidRPr="00C75465">
        <w:rPr>
          <w:rFonts w:cs="Calibri"/>
        </w:rPr>
        <w:t xml:space="preserve">mowy nie mogą być przenoszone na osoby trzecie, bez zgody Instytucji </w:t>
      </w:r>
      <w:r w:rsidR="006D0061" w:rsidRPr="00C75465">
        <w:t>Pośredniczącej</w:t>
      </w:r>
      <w:r w:rsidRPr="00C75465">
        <w:rPr>
          <w:rFonts w:cs="Calibri"/>
        </w:rPr>
        <w:t>..</w:t>
      </w:r>
    </w:p>
    <w:p w14:paraId="3E443800" w14:textId="77777777" w:rsidR="00BA0FAC" w:rsidRPr="00C75465" w:rsidRDefault="00BA0FAC">
      <w:pPr>
        <w:spacing w:after="60"/>
        <w:jc w:val="center"/>
        <w:rPr>
          <w:rFonts w:cs="Calibri"/>
        </w:rPr>
      </w:pPr>
    </w:p>
    <w:p w14:paraId="5A252493" w14:textId="46C86540" w:rsidR="00BA0FAC" w:rsidRPr="00C75465" w:rsidRDefault="00BA0FAC">
      <w:pPr>
        <w:spacing w:after="60"/>
        <w:jc w:val="center"/>
        <w:rPr>
          <w:rFonts w:cs="Calibri"/>
          <w:b/>
          <w:i/>
        </w:rPr>
      </w:pPr>
      <w:r w:rsidRPr="00C75465">
        <w:rPr>
          <w:rFonts w:cs="Calibri"/>
          <w:b/>
        </w:rPr>
        <w:t xml:space="preserve">§ </w:t>
      </w:r>
      <w:r w:rsidR="00771328" w:rsidRPr="00C75465">
        <w:rPr>
          <w:rFonts w:cs="Calibri"/>
          <w:b/>
        </w:rPr>
        <w:t>2</w:t>
      </w:r>
      <w:r w:rsidR="00A23503" w:rsidRPr="00C75465">
        <w:rPr>
          <w:rFonts w:cs="Calibri"/>
          <w:b/>
        </w:rPr>
        <w:t>6</w:t>
      </w:r>
    </w:p>
    <w:p w14:paraId="5DF90DAB" w14:textId="77777777" w:rsidR="00BA0FAC" w:rsidRPr="00C75465" w:rsidRDefault="00BA0FAC">
      <w:pPr>
        <w:autoSpaceDE w:val="0"/>
        <w:autoSpaceDN w:val="0"/>
        <w:adjustRightInd w:val="0"/>
        <w:spacing w:after="0" w:line="240" w:lineRule="auto"/>
        <w:jc w:val="both"/>
        <w:rPr>
          <w:rFonts w:cs="Calibri"/>
        </w:rPr>
      </w:pPr>
      <w:r w:rsidRPr="00C75465">
        <w:rPr>
          <w:rFonts w:cs="Calibri"/>
        </w:rPr>
        <w:t xml:space="preserve">W sprawach nieuregulowanych </w:t>
      </w:r>
      <w:r w:rsidR="00A75DF8" w:rsidRPr="00C75465">
        <w:rPr>
          <w:rFonts w:cs="Calibri"/>
        </w:rPr>
        <w:t>Umową</w:t>
      </w:r>
      <w:r w:rsidRPr="00C75465">
        <w:rPr>
          <w:rFonts w:cs="Calibri"/>
        </w:rPr>
        <w:t xml:space="preserve"> zastosowanie mają odpowiednie reguły i zasady wynikające z  Programu, a także odpowiednie przepisy prawa Unii Europejskiej, w szczególności:</w:t>
      </w:r>
    </w:p>
    <w:p w14:paraId="368E3309" w14:textId="77777777" w:rsidR="00BA0FAC" w:rsidRPr="00C75465" w:rsidRDefault="00BA0FAC" w:rsidP="00BA0FAC">
      <w:pPr>
        <w:numPr>
          <w:ilvl w:val="1"/>
          <w:numId w:val="42"/>
        </w:numPr>
        <w:tabs>
          <w:tab w:val="clear" w:pos="1440"/>
          <w:tab w:val="num" w:pos="360"/>
        </w:tabs>
        <w:autoSpaceDE w:val="0"/>
        <w:autoSpaceDN w:val="0"/>
        <w:adjustRightInd w:val="0"/>
        <w:spacing w:after="0" w:line="240" w:lineRule="auto"/>
        <w:ind w:left="360"/>
        <w:jc w:val="both"/>
        <w:rPr>
          <w:rFonts w:cs="Calibri"/>
        </w:rPr>
      </w:pPr>
      <w:r w:rsidRPr="00C75465">
        <w:rPr>
          <w:rFonts w:cs="Calibri"/>
        </w:rPr>
        <w:t xml:space="preserve">Rozporządzenie ogólne, </w:t>
      </w:r>
    </w:p>
    <w:p w14:paraId="0848B8EA" w14:textId="0C6559D0" w:rsidR="00BA0FAC" w:rsidRPr="00C75465" w:rsidRDefault="00BA0FAC" w:rsidP="00BA0FAC">
      <w:pPr>
        <w:numPr>
          <w:ilvl w:val="1"/>
          <w:numId w:val="42"/>
        </w:numPr>
        <w:tabs>
          <w:tab w:val="clear" w:pos="1440"/>
          <w:tab w:val="num" w:pos="360"/>
        </w:tabs>
        <w:autoSpaceDE w:val="0"/>
        <w:autoSpaceDN w:val="0"/>
        <w:adjustRightInd w:val="0"/>
        <w:spacing w:after="0" w:line="240" w:lineRule="auto"/>
        <w:ind w:left="360"/>
        <w:jc w:val="both"/>
        <w:rPr>
          <w:rFonts w:cs="Calibri"/>
        </w:rPr>
      </w:pPr>
      <w:r w:rsidRPr="00C75465">
        <w:rPr>
          <w:rFonts w:cs="Calibri"/>
        </w:rPr>
        <w:t>rozporządzeni</w:t>
      </w:r>
      <w:r w:rsidR="00EB25D0">
        <w:rPr>
          <w:rFonts w:cs="Calibri"/>
        </w:rPr>
        <w:t>e</w:t>
      </w:r>
      <w:r w:rsidRPr="00C75465">
        <w:rPr>
          <w:rFonts w:cs="Calibri"/>
        </w:rPr>
        <w:t xml:space="preserve"> delegowane Komisji (UE) nr 480/2014 z dnia 3 marca 2014 r. uzupełniającego rozporządzenie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(Dz. Urz. UE L 138 z 13.5.2014, str. 5) oraz właściwych aktów prawa krajowego, w szczególności:</w:t>
      </w:r>
    </w:p>
    <w:p w14:paraId="68EA97E9" w14:textId="77777777" w:rsidR="00BA0FAC" w:rsidRPr="00C75465" w:rsidRDefault="00BA0FAC" w:rsidP="00BA0FAC">
      <w:pPr>
        <w:numPr>
          <w:ilvl w:val="1"/>
          <w:numId w:val="42"/>
        </w:numPr>
        <w:tabs>
          <w:tab w:val="clear" w:pos="1440"/>
          <w:tab w:val="num" w:pos="360"/>
        </w:tabs>
        <w:autoSpaceDE w:val="0"/>
        <w:autoSpaceDN w:val="0"/>
        <w:adjustRightInd w:val="0"/>
        <w:spacing w:after="0" w:line="240" w:lineRule="auto"/>
        <w:ind w:left="360"/>
        <w:jc w:val="both"/>
        <w:rPr>
          <w:rFonts w:cs="Calibri"/>
        </w:rPr>
      </w:pPr>
      <w:r w:rsidRPr="00C75465">
        <w:rPr>
          <w:rFonts w:cs="Calibri"/>
        </w:rPr>
        <w:t>ustawa z dnia 23 kwietnia 1964 r. - Kodeks cywilny (t.j. Dz. U. z 2014 r., poz.121 z późn. zm.)</w:t>
      </w:r>
    </w:p>
    <w:p w14:paraId="0AD2BA9C" w14:textId="77777777" w:rsidR="00BA0FAC" w:rsidRPr="00C75465" w:rsidRDefault="00BA0FAC" w:rsidP="00BA0FAC">
      <w:pPr>
        <w:numPr>
          <w:ilvl w:val="1"/>
          <w:numId w:val="42"/>
        </w:numPr>
        <w:tabs>
          <w:tab w:val="clear" w:pos="1440"/>
          <w:tab w:val="num" w:pos="360"/>
        </w:tabs>
        <w:autoSpaceDE w:val="0"/>
        <w:autoSpaceDN w:val="0"/>
        <w:adjustRightInd w:val="0"/>
        <w:spacing w:after="0" w:line="240" w:lineRule="auto"/>
        <w:ind w:left="360"/>
        <w:jc w:val="both"/>
        <w:rPr>
          <w:rFonts w:cs="Calibri"/>
        </w:rPr>
      </w:pPr>
      <w:r w:rsidRPr="00C75465">
        <w:rPr>
          <w:rFonts w:cs="Calibri"/>
        </w:rPr>
        <w:t>ustawa o finansach,</w:t>
      </w:r>
    </w:p>
    <w:p w14:paraId="514DBAE7" w14:textId="77777777" w:rsidR="00BA0FAC" w:rsidRPr="00C75465" w:rsidRDefault="00BA0FAC" w:rsidP="00BA0FAC">
      <w:pPr>
        <w:numPr>
          <w:ilvl w:val="1"/>
          <w:numId w:val="42"/>
        </w:numPr>
        <w:tabs>
          <w:tab w:val="clear" w:pos="1440"/>
          <w:tab w:val="num" w:pos="360"/>
        </w:tabs>
        <w:autoSpaceDE w:val="0"/>
        <w:autoSpaceDN w:val="0"/>
        <w:adjustRightInd w:val="0"/>
        <w:spacing w:after="0" w:line="240" w:lineRule="auto"/>
        <w:ind w:left="360"/>
        <w:jc w:val="both"/>
        <w:rPr>
          <w:rFonts w:cs="Calibri"/>
        </w:rPr>
      </w:pPr>
      <w:r w:rsidRPr="00C75465">
        <w:rPr>
          <w:rFonts w:cs="Calibri"/>
        </w:rPr>
        <w:t>ustawa wdrożeniowa,</w:t>
      </w:r>
    </w:p>
    <w:p w14:paraId="2E080DA8" w14:textId="77777777" w:rsidR="00BA0FAC" w:rsidRPr="00C75465" w:rsidRDefault="00BA0FAC" w:rsidP="00BA0FAC">
      <w:pPr>
        <w:numPr>
          <w:ilvl w:val="1"/>
          <w:numId w:val="42"/>
        </w:numPr>
        <w:tabs>
          <w:tab w:val="clear" w:pos="1440"/>
          <w:tab w:val="num" w:pos="360"/>
        </w:tabs>
        <w:autoSpaceDE w:val="0"/>
        <w:autoSpaceDN w:val="0"/>
        <w:adjustRightInd w:val="0"/>
        <w:spacing w:after="0" w:line="240" w:lineRule="auto"/>
        <w:ind w:left="360"/>
        <w:jc w:val="both"/>
        <w:rPr>
          <w:rFonts w:cs="Calibri"/>
        </w:rPr>
      </w:pPr>
      <w:r w:rsidRPr="00C75465">
        <w:rPr>
          <w:rFonts w:cs="Calibri"/>
        </w:rPr>
        <w:t>ustawa Pzp ,</w:t>
      </w:r>
    </w:p>
    <w:p w14:paraId="0600A26D" w14:textId="77777777" w:rsidR="00BA0FAC" w:rsidRPr="00C75465" w:rsidRDefault="00BA0FAC" w:rsidP="00BA0FAC">
      <w:pPr>
        <w:numPr>
          <w:ilvl w:val="1"/>
          <w:numId w:val="42"/>
        </w:numPr>
        <w:tabs>
          <w:tab w:val="clear" w:pos="1440"/>
          <w:tab w:val="num" w:pos="360"/>
        </w:tabs>
        <w:autoSpaceDE w:val="0"/>
        <w:autoSpaceDN w:val="0"/>
        <w:adjustRightInd w:val="0"/>
        <w:spacing w:after="0" w:line="240" w:lineRule="auto"/>
        <w:ind w:left="360"/>
        <w:jc w:val="both"/>
        <w:rPr>
          <w:rFonts w:cs="Calibri"/>
        </w:rPr>
      </w:pPr>
      <w:r w:rsidRPr="00C75465">
        <w:rPr>
          <w:rFonts w:cs="Calibri"/>
        </w:rPr>
        <w:t>rozporządzenie Ministra Rozwoju Regionalnego z dnia 18 grudnia 2009 r. w sprawie warunków i trybu udzielania i rozliczania zaliczek oraz zakresu i terminów składania wniosków o płatność w ramach programów finansowanych z udziałem środków europejskich (Dz. U. z 2009 r., poz. 1786, z późn. zm.),</w:t>
      </w:r>
    </w:p>
    <w:p w14:paraId="6163F282" w14:textId="77777777" w:rsidR="00BA0FAC" w:rsidRPr="00C75465" w:rsidRDefault="00BA0FAC" w:rsidP="00BA0FAC">
      <w:pPr>
        <w:numPr>
          <w:ilvl w:val="1"/>
          <w:numId w:val="42"/>
        </w:numPr>
        <w:tabs>
          <w:tab w:val="clear" w:pos="1440"/>
          <w:tab w:val="num" w:pos="360"/>
        </w:tabs>
        <w:autoSpaceDE w:val="0"/>
        <w:autoSpaceDN w:val="0"/>
        <w:adjustRightInd w:val="0"/>
        <w:spacing w:after="0" w:line="240" w:lineRule="auto"/>
        <w:ind w:left="360"/>
        <w:jc w:val="both"/>
        <w:rPr>
          <w:rFonts w:cs="Calibri"/>
        </w:rPr>
      </w:pPr>
      <w:r w:rsidRPr="00C75465">
        <w:rPr>
          <w:rFonts w:cs="Calibri"/>
        </w:rPr>
        <w:t>rozporządzenie wydane na podstawie zapisu art. 27 ust. 4 ustawy wdrożeniowej.</w:t>
      </w:r>
    </w:p>
    <w:p w14:paraId="525B46EF" w14:textId="77777777" w:rsidR="00BA0FAC" w:rsidRPr="00C75465" w:rsidRDefault="00BA0FAC">
      <w:pPr>
        <w:spacing w:after="60"/>
        <w:jc w:val="center"/>
        <w:rPr>
          <w:rFonts w:cs="Calibri"/>
        </w:rPr>
      </w:pPr>
    </w:p>
    <w:p w14:paraId="12BD1346" w14:textId="10E124CA" w:rsidR="00BA0FAC" w:rsidRPr="00C75465" w:rsidRDefault="00BA0FAC">
      <w:pPr>
        <w:spacing w:after="60"/>
        <w:jc w:val="center"/>
        <w:rPr>
          <w:rFonts w:cs="Calibri"/>
          <w:b/>
          <w:vertAlign w:val="superscript"/>
        </w:rPr>
      </w:pPr>
      <w:r w:rsidRPr="00C75465">
        <w:rPr>
          <w:rFonts w:cs="Calibri"/>
          <w:b/>
        </w:rPr>
        <w:t xml:space="preserve">§ </w:t>
      </w:r>
      <w:r w:rsidR="00771328" w:rsidRPr="00C75465">
        <w:rPr>
          <w:rFonts w:cs="Calibri"/>
          <w:b/>
        </w:rPr>
        <w:t>2</w:t>
      </w:r>
      <w:r w:rsidR="00A23503" w:rsidRPr="00C75465">
        <w:rPr>
          <w:rFonts w:cs="Calibri"/>
          <w:b/>
        </w:rPr>
        <w:t>7</w:t>
      </w:r>
    </w:p>
    <w:p w14:paraId="7A990CBD" w14:textId="77777777" w:rsidR="00BA0FAC" w:rsidRPr="00C75465" w:rsidRDefault="00BA0FAC" w:rsidP="00BA0FAC">
      <w:pPr>
        <w:numPr>
          <w:ilvl w:val="2"/>
          <w:numId w:val="42"/>
        </w:numPr>
        <w:tabs>
          <w:tab w:val="clear" w:pos="2340"/>
          <w:tab w:val="num" w:pos="360"/>
        </w:tabs>
        <w:autoSpaceDE w:val="0"/>
        <w:autoSpaceDN w:val="0"/>
        <w:adjustRightInd w:val="0"/>
        <w:spacing w:after="0" w:line="240" w:lineRule="auto"/>
        <w:ind w:left="360"/>
        <w:jc w:val="both"/>
        <w:rPr>
          <w:rFonts w:cs="Calibri"/>
        </w:rPr>
      </w:pPr>
      <w:r w:rsidRPr="00C75465">
        <w:rPr>
          <w:rFonts w:cs="Calibri"/>
        </w:rPr>
        <w:t xml:space="preserve">Spory związane z realizacją </w:t>
      </w:r>
      <w:r w:rsidR="00A75DF8" w:rsidRPr="00C75465">
        <w:rPr>
          <w:rFonts w:cs="Calibri"/>
        </w:rPr>
        <w:t>U</w:t>
      </w:r>
      <w:r w:rsidRPr="00C75465">
        <w:rPr>
          <w:rFonts w:cs="Calibri"/>
        </w:rPr>
        <w:t>mowy strony będą starały się rozwiązać polubownie.</w:t>
      </w:r>
    </w:p>
    <w:p w14:paraId="5C8AA439" w14:textId="77777777" w:rsidR="00BA0FAC" w:rsidRPr="00C75465" w:rsidRDefault="00BA0FAC" w:rsidP="00BA0FAC">
      <w:pPr>
        <w:numPr>
          <w:ilvl w:val="2"/>
          <w:numId w:val="42"/>
        </w:numPr>
        <w:tabs>
          <w:tab w:val="clear" w:pos="2340"/>
          <w:tab w:val="num" w:pos="360"/>
        </w:tabs>
        <w:autoSpaceDE w:val="0"/>
        <w:autoSpaceDN w:val="0"/>
        <w:adjustRightInd w:val="0"/>
        <w:spacing w:after="0" w:line="240" w:lineRule="auto"/>
        <w:ind w:left="360"/>
        <w:jc w:val="both"/>
        <w:rPr>
          <w:rFonts w:cs="Calibri"/>
        </w:rPr>
      </w:pPr>
      <w:r w:rsidRPr="00C75465">
        <w:rPr>
          <w:rFonts w:cs="Calibri"/>
        </w:rPr>
        <w:t xml:space="preserve">W przypadku braku porozumienia spór będzie podlegał rozstrzygnięciu przez sąd powszechny właściwy dla siedziby Instytucji </w:t>
      </w:r>
      <w:r w:rsidR="00AC27AE" w:rsidRPr="00C75465">
        <w:t>Pośredniczącej</w:t>
      </w:r>
      <w:r w:rsidRPr="00C75465">
        <w:rPr>
          <w:rFonts w:cs="Calibri"/>
        </w:rPr>
        <w:t>, z wyjątkiem sporów związanych ze zwrotem środków na podstawie przepisów o finansach publicznych.</w:t>
      </w:r>
    </w:p>
    <w:p w14:paraId="4DCAF865" w14:textId="77777777" w:rsidR="00BA0FAC" w:rsidRPr="00C75465" w:rsidRDefault="00BA0FAC">
      <w:pPr>
        <w:spacing w:after="60"/>
        <w:jc w:val="center"/>
        <w:rPr>
          <w:rFonts w:cs="Calibri"/>
          <w:highlight w:val="red"/>
        </w:rPr>
      </w:pPr>
    </w:p>
    <w:p w14:paraId="7EA824C9" w14:textId="284D1960" w:rsidR="00BA0FAC" w:rsidRPr="00C75465" w:rsidRDefault="00BA0FAC">
      <w:pPr>
        <w:spacing w:after="60"/>
        <w:jc w:val="center"/>
        <w:rPr>
          <w:rFonts w:cs="Calibri"/>
          <w:b/>
        </w:rPr>
      </w:pPr>
      <w:r w:rsidRPr="00C75465">
        <w:rPr>
          <w:rFonts w:cs="Calibri"/>
          <w:b/>
        </w:rPr>
        <w:t xml:space="preserve">§ </w:t>
      </w:r>
      <w:r w:rsidR="00771328" w:rsidRPr="00C75465">
        <w:rPr>
          <w:rFonts w:cs="Calibri"/>
          <w:b/>
        </w:rPr>
        <w:t>2</w:t>
      </w:r>
      <w:r w:rsidR="00A23503" w:rsidRPr="00C75465">
        <w:rPr>
          <w:rFonts w:cs="Calibri"/>
          <w:b/>
        </w:rPr>
        <w:t>8</w:t>
      </w:r>
    </w:p>
    <w:p w14:paraId="13983B04" w14:textId="77777777" w:rsidR="00BA0FAC" w:rsidRPr="00C75465" w:rsidRDefault="00BA0FAC" w:rsidP="00BA0FAC">
      <w:pPr>
        <w:numPr>
          <w:ilvl w:val="0"/>
          <w:numId w:val="43"/>
        </w:numPr>
        <w:tabs>
          <w:tab w:val="clear" w:pos="1440"/>
          <w:tab w:val="num" w:pos="360"/>
        </w:tabs>
        <w:autoSpaceDE w:val="0"/>
        <w:autoSpaceDN w:val="0"/>
        <w:adjustRightInd w:val="0"/>
        <w:spacing w:after="0" w:line="240" w:lineRule="auto"/>
        <w:ind w:left="360"/>
        <w:jc w:val="both"/>
        <w:rPr>
          <w:rFonts w:cs="Calibri"/>
        </w:rPr>
      </w:pPr>
      <w:r w:rsidRPr="00C75465">
        <w:rPr>
          <w:rFonts w:cs="Calibri"/>
        </w:rPr>
        <w:t xml:space="preserve">Wszelkie wątpliwości związane z realizacją </w:t>
      </w:r>
      <w:r w:rsidR="00A75DF8" w:rsidRPr="00C75465">
        <w:rPr>
          <w:rFonts w:cs="Calibri"/>
        </w:rPr>
        <w:t>U</w:t>
      </w:r>
      <w:r w:rsidRPr="00C75465">
        <w:rPr>
          <w:rFonts w:cs="Calibri"/>
        </w:rPr>
        <w:t>mowy wyjaśniane będą w formie pisemnej.</w:t>
      </w:r>
    </w:p>
    <w:p w14:paraId="521CD601" w14:textId="30E5255A" w:rsidR="00BA0FAC" w:rsidRPr="00C75465" w:rsidRDefault="00A75DF8" w:rsidP="00BA0FAC">
      <w:pPr>
        <w:numPr>
          <w:ilvl w:val="0"/>
          <w:numId w:val="43"/>
        </w:numPr>
        <w:tabs>
          <w:tab w:val="clear" w:pos="1440"/>
          <w:tab w:val="num" w:pos="360"/>
        </w:tabs>
        <w:autoSpaceDE w:val="0"/>
        <w:autoSpaceDN w:val="0"/>
        <w:adjustRightInd w:val="0"/>
        <w:spacing w:after="0" w:line="240" w:lineRule="auto"/>
        <w:ind w:left="360"/>
        <w:jc w:val="both"/>
        <w:rPr>
          <w:rFonts w:cs="Calibri"/>
        </w:rPr>
      </w:pPr>
      <w:r w:rsidRPr="00C75465">
        <w:rPr>
          <w:rFonts w:cs="Calibri"/>
        </w:rPr>
        <w:t>Zmiany w treści Umowy wymagają formy aneksu do U</w:t>
      </w:r>
      <w:r w:rsidR="006D348A" w:rsidRPr="00C75465">
        <w:rPr>
          <w:rFonts w:cs="Calibri"/>
        </w:rPr>
        <w:t>mowy, z zastrzeżeniem § 3 ust. 4</w:t>
      </w:r>
      <w:r w:rsidR="00BA0FAC" w:rsidRPr="00C75465">
        <w:rPr>
          <w:rFonts w:cs="Calibri"/>
        </w:rPr>
        <w:t xml:space="preserve">, § </w:t>
      </w:r>
      <w:r w:rsidR="00A23503" w:rsidRPr="00C75465">
        <w:rPr>
          <w:rFonts w:cs="Calibri"/>
        </w:rPr>
        <w:t>7</w:t>
      </w:r>
      <w:r w:rsidR="00BA0FAC" w:rsidRPr="00C75465">
        <w:rPr>
          <w:rFonts w:cs="Calibri"/>
        </w:rPr>
        <w:t xml:space="preserve"> ust. 2,  § </w:t>
      </w:r>
      <w:r w:rsidR="00A23503" w:rsidRPr="00C75465">
        <w:rPr>
          <w:rFonts w:cs="Calibri"/>
        </w:rPr>
        <w:t>12</w:t>
      </w:r>
      <w:r w:rsidR="00BA0FAC" w:rsidRPr="00C75465">
        <w:rPr>
          <w:rFonts w:cs="Calibri"/>
        </w:rPr>
        <w:t xml:space="preserve"> ust. 1.</w:t>
      </w:r>
    </w:p>
    <w:p w14:paraId="374ABE21" w14:textId="010EAF63" w:rsidR="00BA0FAC" w:rsidRPr="00C75465" w:rsidRDefault="00BA0FAC" w:rsidP="00BA0FAC">
      <w:pPr>
        <w:numPr>
          <w:ilvl w:val="0"/>
          <w:numId w:val="43"/>
        </w:numPr>
        <w:tabs>
          <w:tab w:val="clear" w:pos="1440"/>
          <w:tab w:val="num" w:pos="360"/>
        </w:tabs>
        <w:autoSpaceDE w:val="0"/>
        <w:autoSpaceDN w:val="0"/>
        <w:adjustRightInd w:val="0"/>
        <w:spacing w:after="0" w:line="240" w:lineRule="auto"/>
        <w:ind w:left="360"/>
        <w:jc w:val="both"/>
        <w:rPr>
          <w:rFonts w:cs="Calibri"/>
        </w:rPr>
      </w:pPr>
      <w:r w:rsidRPr="00C75465">
        <w:rPr>
          <w:rFonts w:cs="Calibri"/>
        </w:rPr>
        <w:t xml:space="preserve">Za formę pisemną uważa się również korespondencję prowadzoną za pośrednictwem SL 2014, </w:t>
      </w:r>
      <w:r w:rsidR="00993D0B">
        <w:rPr>
          <w:rFonts w:cs="Calibri"/>
        </w:rPr>
        <w:br/>
      </w:r>
      <w:r w:rsidRPr="00C75465">
        <w:rPr>
          <w:rFonts w:cs="Calibri"/>
        </w:rPr>
        <w:t>z uwzględnieniem zapisów § 18 ust. 10.</w:t>
      </w:r>
    </w:p>
    <w:p w14:paraId="496CC2B1" w14:textId="77777777" w:rsidR="00BA0FAC" w:rsidRPr="00C75465" w:rsidRDefault="00BA0FAC">
      <w:pPr>
        <w:spacing w:after="60"/>
        <w:jc w:val="center"/>
        <w:rPr>
          <w:rFonts w:cs="Calibri"/>
        </w:rPr>
      </w:pPr>
    </w:p>
    <w:p w14:paraId="6C75DDCF" w14:textId="61D6ADC2" w:rsidR="00BA0FAC" w:rsidRPr="00C75465" w:rsidRDefault="00BA0FAC">
      <w:pPr>
        <w:spacing w:after="60"/>
        <w:jc w:val="center"/>
        <w:rPr>
          <w:rFonts w:cs="Calibri"/>
          <w:b/>
        </w:rPr>
      </w:pPr>
      <w:r w:rsidRPr="00C75465">
        <w:rPr>
          <w:rFonts w:cs="Calibri"/>
          <w:b/>
        </w:rPr>
        <w:t xml:space="preserve">§ </w:t>
      </w:r>
      <w:r w:rsidR="00A678DA" w:rsidRPr="00C75465">
        <w:rPr>
          <w:rFonts w:cs="Calibri"/>
          <w:b/>
        </w:rPr>
        <w:t>2</w:t>
      </w:r>
      <w:r w:rsidR="00A23503" w:rsidRPr="00C75465">
        <w:rPr>
          <w:rFonts w:cs="Calibri"/>
          <w:b/>
        </w:rPr>
        <w:t>9</w:t>
      </w:r>
    </w:p>
    <w:p w14:paraId="00CB426B" w14:textId="77777777" w:rsidR="00BA0FAC" w:rsidRPr="00C75465" w:rsidRDefault="00BA0FAC" w:rsidP="00BA0FAC">
      <w:pPr>
        <w:numPr>
          <w:ilvl w:val="0"/>
          <w:numId w:val="10"/>
        </w:numPr>
        <w:tabs>
          <w:tab w:val="clear" w:pos="720"/>
        </w:tabs>
        <w:spacing w:after="60" w:line="240" w:lineRule="auto"/>
        <w:jc w:val="both"/>
        <w:rPr>
          <w:rFonts w:cs="Calibri"/>
        </w:rPr>
      </w:pPr>
      <w:r w:rsidRPr="00C75465">
        <w:rPr>
          <w:rFonts w:cs="Calibri"/>
        </w:rPr>
        <w:t xml:space="preserve">Umowa została sporządzona w dwóch jednobrzmiących egzemplarzach, po jednym dla każdej </w:t>
      </w:r>
      <w:r w:rsidRPr="00C75465">
        <w:rPr>
          <w:rFonts w:cs="Calibri"/>
        </w:rPr>
        <w:br/>
        <w:t>ze stron.</w:t>
      </w:r>
    </w:p>
    <w:p w14:paraId="10BFABDC" w14:textId="77777777" w:rsidR="00BA0FAC" w:rsidRPr="00C75465" w:rsidRDefault="00A75DF8" w:rsidP="00BA0FAC">
      <w:pPr>
        <w:numPr>
          <w:ilvl w:val="0"/>
          <w:numId w:val="10"/>
        </w:numPr>
        <w:tabs>
          <w:tab w:val="clear" w:pos="720"/>
        </w:tabs>
        <w:spacing w:after="60" w:line="240" w:lineRule="auto"/>
        <w:jc w:val="both"/>
        <w:rPr>
          <w:rFonts w:cs="Calibri"/>
        </w:rPr>
      </w:pPr>
      <w:r w:rsidRPr="00C75465">
        <w:rPr>
          <w:rFonts w:cs="Calibri"/>
        </w:rPr>
        <w:t>Integralną część niniejszej U</w:t>
      </w:r>
      <w:r w:rsidR="00BA0FAC" w:rsidRPr="00C75465">
        <w:rPr>
          <w:rFonts w:cs="Calibri"/>
        </w:rPr>
        <w:t>mowy stanowią następujące załączniki:</w:t>
      </w:r>
    </w:p>
    <w:p w14:paraId="2430D81D" w14:textId="77777777" w:rsidR="00BA0FAC" w:rsidRPr="00C75465" w:rsidRDefault="004D39F7" w:rsidP="00BA0FAC">
      <w:pPr>
        <w:numPr>
          <w:ilvl w:val="1"/>
          <w:numId w:val="10"/>
        </w:numPr>
        <w:tabs>
          <w:tab w:val="clear" w:pos="720"/>
          <w:tab w:val="left" w:pos="709"/>
        </w:tabs>
        <w:spacing w:after="60" w:line="240" w:lineRule="auto"/>
        <w:jc w:val="both"/>
        <w:rPr>
          <w:rFonts w:cs="Calibri"/>
        </w:rPr>
      </w:pPr>
      <w:r w:rsidRPr="00C75465">
        <w:rPr>
          <w:rFonts w:cs="Calibri"/>
        </w:rPr>
        <w:t>Załącznik nr 1: Wniosek.</w:t>
      </w:r>
    </w:p>
    <w:p w14:paraId="00DF9091" w14:textId="77777777" w:rsidR="00BA0FAC" w:rsidRPr="00C75465" w:rsidRDefault="004D39F7" w:rsidP="00BA0FAC">
      <w:pPr>
        <w:numPr>
          <w:ilvl w:val="1"/>
          <w:numId w:val="10"/>
        </w:numPr>
        <w:tabs>
          <w:tab w:val="clear" w:pos="720"/>
          <w:tab w:val="left" w:pos="709"/>
        </w:tabs>
        <w:spacing w:after="60" w:line="240" w:lineRule="auto"/>
        <w:jc w:val="both"/>
        <w:rPr>
          <w:rFonts w:cs="Calibri"/>
        </w:rPr>
      </w:pPr>
      <w:r w:rsidRPr="00C75465">
        <w:rPr>
          <w:rFonts w:cs="Calibri"/>
        </w:rPr>
        <w:t>Z</w:t>
      </w:r>
      <w:r w:rsidR="00BA0FAC" w:rsidRPr="00C75465">
        <w:rPr>
          <w:rFonts w:cs="Calibri"/>
        </w:rPr>
        <w:t xml:space="preserve">ałącznik nr 2: Oświadczenie </w:t>
      </w:r>
      <w:r w:rsidR="00044EB6" w:rsidRPr="00C75465">
        <w:rPr>
          <w:rFonts w:cs="Calibri"/>
        </w:rPr>
        <w:t>o kwalifikowalności podatku VAT.</w:t>
      </w:r>
    </w:p>
    <w:p w14:paraId="1BB9B31A" w14:textId="77777777" w:rsidR="00BA0FAC" w:rsidRPr="00C75465" w:rsidRDefault="004D39F7" w:rsidP="00BA0FAC">
      <w:pPr>
        <w:numPr>
          <w:ilvl w:val="1"/>
          <w:numId w:val="10"/>
        </w:numPr>
        <w:tabs>
          <w:tab w:val="clear" w:pos="720"/>
          <w:tab w:val="left" w:pos="709"/>
        </w:tabs>
        <w:spacing w:after="60" w:line="240" w:lineRule="auto"/>
        <w:jc w:val="both"/>
        <w:rPr>
          <w:rFonts w:cs="Calibri"/>
        </w:rPr>
      </w:pPr>
      <w:r w:rsidRPr="00C75465">
        <w:rPr>
          <w:rFonts w:cs="Calibri"/>
        </w:rPr>
        <w:t>Z</w:t>
      </w:r>
      <w:r w:rsidR="00BA0FAC" w:rsidRPr="00C75465">
        <w:rPr>
          <w:rFonts w:cs="Calibri"/>
        </w:rPr>
        <w:t>ałącz</w:t>
      </w:r>
      <w:r w:rsidRPr="00C75465">
        <w:rPr>
          <w:rFonts w:cs="Calibri"/>
        </w:rPr>
        <w:t>nik nr 3: Harmonogram płatności.</w:t>
      </w:r>
    </w:p>
    <w:p w14:paraId="3E18B2EB" w14:textId="77777777" w:rsidR="00BA0FAC" w:rsidRPr="00C75465" w:rsidRDefault="004D39F7" w:rsidP="00BA0FAC">
      <w:pPr>
        <w:numPr>
          <w:ilvl w:val="1"/>
          <w:numId w:val="10"/>
        </w:numPr>
        <w:tabs>
          <w:tab w:val="clear" w:pos="720"/>
          <w:tab w:val="left" w:pos="709"/>
        </w:tabs>
        <w:spacing w:after="60" w:line="240" w:lineRule="auto"/>
        <w:jc w:val="both"/>
        <w:rPr>
          <w:rFonts w:cs="Calibri"/>
        </w:rPr>
      </w:pPr>
      <w:r w:rsidRPr="00C75465">
        <w:rPr>
          <w:rFonts w:cs="Calibri"/>
        </w:rPr>
        <w:t xml:space="preserve">Załącznik nr </w:t>
      </w:r>
      <w:r w:rsidR="00283B3A" w:rsidRPr="00C75465">
        <w:rPr>
          <w:rFonts w:cs="Calibri"/>
        </w:rPr>
        <w:t>4</w:t>
      </w:r>
      <w:r w:rsidRPr="00C75465">
        <w:rPr>
          <w:rFonts w:cs="Calibri"/>
        </w:rPr>
        <w:t xml:space="preserve">: </w:t>
      </w:r>
      <w:r w:rsidR="00BA0FAC" w:rsidRPr="00C75465">
        <w:rPr>
          <w:rFonts w:cs="Calibri"/>
        </w:rPr>
        <w:t xml:space="preserve">Formularz </w:t>
      </w:r>
      <w:r w:rsidR="00A90596" w:rsidRPr="00C75465">
        <w:rPr>
          <w:rFonts w:cs="Calibri"/>
        </w:rPr>
        <w:t>wniosku o płatność.</w:t>
      </w:r>
    </w:p>
    <w:p w14:paraId="5494AD1F" w14:textId="77777777" w:rsidR="00BA0FAC" w:rsidRPr="00C75465" w:rsidRDefault="004D39F7" w:rsidP="00BA0FAC">
      <w:pPr>
        <w:numPr>
          <w:ilvl w:val="1"/>
          <w:numId w:val="10"/>
        </w:numPr>
        <w:tabs>
          <w:tab w:val="clear" w:pos="720"/>
          <w:tab w:val="left" w:pos="709"/>
        </w:tabs>
        <w:spacing w:after="60" w:line="240" w:lineRule="auto"/>
        <w:jc w:val="both"/>
        <w:rPr>
          <w:rFonts w:cs="Calibri"/>
        </w:rPr>
      </w:pPr>
      <w:r w:rsidRPr="00C75465">
        <w:rPr>
          <w:rFonts w:cs="Calibri"/>
        </w:rPr>
        <w:t xml:space="preserve">Załącznik nr </w:t>
      </w:r>
      <w:r w:rsidR="00283B3A" w:rsidRPr="00C75465">
        <w:rPr>
          <w:rFonts w:cs="Calibri"/>
        </w:rPr>
        <w:t>5</w:t>
      </w:r>
      <w:r w:rsidRPr="00C75465">
        <w:rPr>
          <w:rFonts w:cs="Calibri"/>
        </w:rPr>
        <w:t xml:space="preserve">: </w:t>
      </w:r>
      <w:r w:rsidR="00A90596" w:rsidRPr="00C75465">
        <w:rPr>
          <w:rFonts w:cs="Calibri"/>
        </w:rPr>
        <w:t>Formularz zmian</w:t>
      </w:r>
      <w:r w:rsidRPr="00C75465">
        <w:rPr>
          <w:rFonts w:cs="Calibri"/>
        </w:rPr>
        <w:t>.</w:t>
      </w:r>
    </w:p>
    <w:p w14:paraId="66C2709A" w14:textId="77777777" w:rsidR="00C07648" w:rsidRPr="00C75465" w:rsidRDefault="00C07648" w:rsidP="00AD6927">
      <w:pPr>
        <w:spacing w:after="60" w:line="240" w:lineRule="auto"/>
        <w:ind w:left="720"/>
        <w:jc w:val="both"/>
        <w:rPr>
          <w:rFonts w:cs="Calibri"/>
        </w:rPr>
      </w:pPr>
    </w:p>
    <w:p w14:paraId="4C66A4D4" w14:textId="77777777" w:rsidR="00BA0FAC" w:rsidRPr="00C75465" w:rsidRDefault="00BA0FAC">
      <w:pPr>
        <w:keepNext/>
        <w:spacing w:after="60"/>
        <w:jc w:val="both"/>
        <w:rPr>
          <w:rFonts w:cs="Calibri"/>
        </w:rPr>
      </w:pPr>
    </w:p>
    <w:p w14:paraId="18CE2D8A" w14:textId="77777777" w:rsidR="00BA0FAC" w:rsidRPr="00C75465" w:rsidRDefault="00BA0FAC">
      <w:pPr>
        <w:keepNext/>
        <w:spacing w:after="60"/>
        <w:jc w:val="both"/>
        <w:rPr>
          <w:rFonts w:cs="Calibri"/>
        </w:rPr>
      </w:pPr>
    </w:p>
    <w:p w14:paraId="38B5B66A" w14:textId="77777777" w:rsidR="00BA0FAC" w:rsidRPr="00C75465" w:rsidRDefault="00BA0FAC">
      <w:pPr>
        <w:keepNext/>
        <w:spacing w:after="60"/>
        <w:jc w:val="both"/>
        <w:rPr>
          <w:rFonts w:cs="Calibri"/>
        </w:rPr>
      </w:pPr>
      <w:r w:rsidRPr="00C75465">
        <w:rPr>
          <w:rFonts w:cs="Calibri"/>
        </w:rPr>
        <w:t>Podpisy</w:t>
      </w:r>
      <w:r w:rsidR="00F21A4D" w:rsidRPr="00C75465">
        <w:rPr>
          <w:rFonts w:cs="Calibri"/>
        </w:rPr>
        <w:t xml:space="preserve"> i pieczęcie</w:t>
      </w:r>
      <w:r w:rsidRPr="00C75465">
        <w:rPr>
          <w:rFonts w:cs="Calibri"/>
        </w:rPr>
        <w:t xml:space="preserve">:           </w:t>
      </w:r>
    </w:p>
    <w:p w14:paraId="2E23CB96" w14:textId="77777777" w:rsidR="00BA0FAC" w:rsidRPr="00C75465" w:rsidRDefault="00BA0FAC">
      <w:pPr>
        <w:keepNext/>
        <w:spacing w:after="60"/>
        <w:jc w:val="both"/>
        <w:rPr>
          <w:rFonts w:cs="Calibri"/>
        </w:rPr>
      </w:pPr>
    </w:p>
    <w:p w14:paraId="2E46137C" w14:textId="77777777" w:rsidR="00BA0FAC" w:rsidRPr="00C75465" w:rsidRDefault="00BA0FAC">
      <w:pPr>
        <w:keepNext/>
        <w:spacing w:after="60"/>
        <w:jc w:val="both"/>
        <w:rPr>
          <w:rFonts w:cs="Calibri"/>
        </w:rPr>
      </w:pPr>
    </w:p>
    <w:p w14:paraId="5166354B" w14:textId="77777777" w:rsidR="00BA0FAC" w:rsidRPr="00C75465" w:rsidRDefault="00BA0FAC">
      <w:pPr>
        <w:keepNext/>
        <w:tabs>
          <w:tab w:val="center" w:pos="1440"/>
          <w:tab w:val="center" w:pos="7200"/>
        </w:tabs>
        <w:spacing w:after="60"/>
        <w:jc w:val="both"/>
        <w:rPr>
          <w:rFonts w:cs="Calibri"/>
        </w:rPr>
      </w:pPr>
      <w:r w:rsidRPr="00C75465">
        <w:rPr>
          <w:rFonts w:cs="Calibri"/>
        </w:rPr>
        <w:tab/>
        <w:t xml:space="preserve">................................................                                           </w:t>
      </w:r>
      <w:r w:rsidRPr="00C75465">
        <w:rPr>
          <w:rFonts w:cs="Calibri"/>
        </w:rPr>
        <w:tab/>
        <w:t>................................................</w:t>
      </w:r>
    </w:p>
    <w:p w14:paraId="59174F64" w14:textId="77777777" w:rsidR="00BA0FAC" w:rsidRPr="00C75465" w:rsidRDefault="00BA0FAC">
      <w:pPr>
        <w:tabs>
          <w:tab w:val="center" w:pos="1440"/>
          <w:tab w:val="center" w:pos="7200"/>
        </w:tabs>
        <w:spacing w:after="60"/>
        <w:jc w:val="both"/>
        <w:rPr>
          <w:rFonts w:cs="Calibri"/>
          <w:b/>
        </w:rPr>
      </w:pPr>
      <w:r w:rsidRPr="00C75465">
        <w:rPr>
          <w:rFonts w:cs="Calibri"/>
          <w:b/>
          <w:i/>
        </w:rPr>
        <w:tab/>
        <w:t xml:space="preserve">Instytucja </w:t>
      </w:r>
      <w:r w:rsidR="00F91F7A" w:rsidRPr="00C75465">
        <w:rPr>
          <w:rFonts w:cs="Calibri"/>
          <w:b/>
          <w:i/>
        </w:rPr>
        <w:t>Pośrednicząca</w:t>
      </w:r>
      <w:r w:rsidRPr="00C75465">
        <w:rPr>
          <w:rFonts w:cs="Calibri"/>
          <w:b/>
          <w:i/>
        </w:rPr>
        <w:tab/>
        <w:t>Beneficjent</w:t>
      </w:r>
      <w:r w:rsidRPr="00C75465">
        <w:rPr>
          <w:rFonts w:cs="Calibri"/>
          <w:b/>
        </w:rPr>
        <w:t xml:space="preserve"> </w:t>
      </w:r>
      <w:r w:rsidRPr="00C75465">
        <w:rPr>
          <w:rFonts w:cs="Calibri"/>
          <w:b/>
        </w:rPr>
        <w:tab/>
      </w:r>
    </w:p>
    <w:p w14:paraId="6E4DA4AA" w14:textId="77777777" w:rsidR="00BA0FAC" w:rsidRPr="00C75465" w:rsidRDefault="00BA0FAC">
      <w:pPr>
        <w:tabs>
          <w:tab w:val="center" w:pos="1440"/>
          <w:tab w:val="center" w:pos="7200"/>
        </w:tabs>
        <w:spacing w:after="60"/>
        <w:jc w:val="both"/>
        <w:rPr>
          <w:rFonts w:cs="Calibri"/>
          <w:b/>
        </w:rPr>
      </w:pPr>
    </w:p>
    <w:p w14:paraId="33B2F8D5" w14:textId="77777777" w:rsidR="00BA0FAC" w:rsidRPr="00C75465" w:rsidRDefault="00BA0FAC">
      <w:pPr>
        <w:pStyle w:val="Tekstpodstawowy"/>
        <w:rPr>
          <w:rFonts w:ascii="Calibri" w:hAnsi="Calibri" w:cs="Calibri"/>
          <w:sz w:val="22"/>
          <w:szCs w:val="22"/>
        </w:rPr>
      </w:pPr>
    </w:p>
    <w:p w14:paraId="7400CC95" w14:textId="77777777" w:rsidR="005F757A" w:rsidRPr="00C75465" w:rsidRDefault="005F757A">
      <w:pPr>
        <w:pStyle w:val="Tekstpodstawowy"/>
        <w:rPr>
          <w:rFonts w:ascii="Calibri" w:hAnsi="Calibri" w:cs="Calibri"/>
          <w:sz w:val="22"/>
          <w:szCs w:val="22"/>
        </w:rPr>
      </w:pPr>
    </w:p>
    <w:p w14:paraId="5DB55BB9" w14:textId="77777777" w:rsidR="005F757A" w:rsidRPr="00C75465" w:rsidRDefault="005F757A">
      <w:pPr>
        <w:pStyle w:val="Tekstpodstawowy"/>
        <w:rPr>
          <w:rFonts w:ascii="Calibri" w:hAnsi="Calibri" w:cs="Calibri"/>
          <w:sz w:val="22"/>
          <w:szCs w:val="22"/>
        </w:rPr>
      </w:pPr>
    </w:p>
    <w:p w14:paraId="118CC21E" w14:textId="77777777" w:rsidR="005F757A" w:rsidRPr="00C75465" w:rsidRDefault="005F757A">
      <w:pPr>
        <w:pStyle w:val="Tekstpodstawowy"/>
        <w:rPr>
          <w:rFonts w:ascii="Calibri" w:hAnsi="Calibri" w:cs="Calibri"/>
          <w:sz w:val="22"/>
          <w:szCs w:val="22"/>
        </w:rPr>
      </w:pPr>
    </w:p>
    <w:p w14:paraId="5FFFC0AE" w14:textId="77777777" w:rsidR="005F757A" w:rsidRPr="00C75465" w:rsidRDefault="005F757A">
      <w:pPr>
        <w:pStyle w:val="Tekstpodstawowy"/>
        <w:rPr>
          <w:rFonts w:ascii="Calibri" w:hAnsi="Calibri" w:cs="Calibri"/>
          <w:sz w:val="22"/>
          <w:szCs w:val="22"/>
        </w:rPr>
      </w:pPr>
    </w:p>
    <w:p w14:paraId="718FAD7F" w14:textId="77777777" w:rsidR="005F757A" w:rsidRPr="00C75465" w:rsidRDefault="005F757A">
      <w:pPr>
        <w:pStyle w:val="Tekstpodstawowy"/>
        <w:rPr>
          <w:rFonts w:ascii="Calibri" w:hAnsi="Calibri" w:cs="Calibri"/>
          <w:sz w:val="22"/>
          <w:szCs w:val="22"/>
        </w:rPr>
      </w:pPr>
    </w:p>
    <w:p w14:paraId="2FFFDC9F" w14:textId="77777777" w:rsidR="005F757A" w:rsidRPr="00C75465" w:rsidRDefault="005F757A">
      <w:pPr>
        <w:pStyle w:val="Tekstpodstawowy"/>
        <w:rPr>
          <w:rFonts w:ascii="Calibri" w:hAnsi="Calibri" w:cs="Calibri"/>
          <w:sz w:val="22"/>
          <w:szCs w:val="22"/>
        </w:rPr>
      </w:pPr>
    </w:p>
    <w:p w14:paraId="05BF806E" w14:textId="77777777" w:rsidR="005F757A" w:rsidRPr="00C75465" w:rsidRDefault="005F757A">
      <w:pPr>
        <w:pStyle w:val="Tekstpodstawowy"/>
        <w:rPr>
          <w:rFonts w:ascii="Calibri" w:hAnsi="Calibri" w:cs="Calibri"/>
          <w:sz w:val="22"/>
          <w:szCs w:val="22"/>
        </w:rPr>
      </w:pPr>
    </w:p>
    <w:p w14:paraId="1EAEA613" w14:textId="77777777" w:rsidR="005F757A" w:rsidRPr="00C75465" w:rsidRDefault="005F757A">
      <w:pPr>
        <w:pStyle w:val="Tekstpodstawowy"/>
        <w:rPr>
          <w:rFonts w:ascii="Calibri" w:hAnsi="Calibri" w:cs="Calibri"/>
          <w:sz w:val="22"/>
          <w:szCs w:val="22"/>
        </w:rPr>
      </w:pPr>
    </w:p>
    <w:p w14:paraId="2D25DD87" w14:textId="77777777" w:rsidR="005F757A" w:rsidRPr="00C75465" w:rsidRDefault="005F757A">
      <w:pPr>
        <w:pStyle w:val="Tekstpodstawowy"/>
        <w:rPr>
          <w:rFonts w:ascii="Calibri" w:hAnsi="Calibri" w:cs="Calibri"/>
          <w:sz w:val="22"/>
          <w:szCs w:val="22"/>
        </w:rPr>
      </w:pPr>
    </w:p>
    <w:p w14:paraId="20B0477B" w14:textId="77777777" w:rsidR="005F757A" w:rsidRPr="00C75465" w:rsidRDefault="005F757A">
      <w:pPr>
        <w:pStyle w:val="Tekstpodstawowy"/>
        <w:rPr>
          <w:rFonts w:ascii="Calibri" w:hAnsi="Calibri" w:cs="Calibri"/>
          <w:sz w:val="22"/>
          <w:szCs w:val="22"/>
        </w:rPr>
      </w:pPr>
    </w:p>
    <w:p w14:paraId="25B2FF72" w14:textId="77777777" w:rsidR="005F757A" w:rsidRPr="00C75465" w:rsidRDefault="005F757A">
      <w:pPr>
        <w:pStyle w:val="Tekstpodstawowy"/>
        <w:rPr>
          <w:rFonts w:ascii="Calibri" w:hAnsi="Calibri" w:cs="Calibri"/>
          <w:sz w:val="22"/>
          <w:szCs w:val="22"/>
        </w:rPr>
      </w:pPr>
    </w:p>
    <w:p w14:paraId="5EFE7002" w14:textId="77777777" w:rsidR="005F757A" w:rsidRPr="00C75465" w:rsidRDefault="005F757A">
      <w:pPr>
        <w:pStyle w:val="Tekstpodstawowy"/>
        <w:rPr>
          <w:rFonts w:ascii="Calibri" w:hAnsi="Calibri" w:cs="Calibri"/>
          <w:sz w:val="22"/>
          <w:szCs w:val="22"/>
        </w:rPr>
      </w:pPr>
    </w:p>
    <w:p w14:paraId="621BF463" w14:textId="77777777" w:rsidR="005F757A" w:rsidRPr="00C75465" w:rsidRDefault="005F757A">
      <w:pPr>
        <w:pStyle w:val="Tekstpodstawowy"/>
        <w:rPr>
          <w:rFonts w:ascii="Calibri" w:hAnsi="Calibri" w:cs="Calibri"/>
          <w:sz w:val="22"/>
          <w:szCs w:val="22"/>
        </w:rPr>
      </w:pPr>
    </w:p>
    <w:p w14:paraId="657B56E0" w14:textId="77777777" w:rsidR="005F757A" w:rsidRPr="00C75465" w:rsidRDefault="005F757A">
      <w:pPr>
        <w:pStyle w:val="Tekstpodstawowy"/>
        <w:rPr>
          <w:rFonts w:ascii="Calibri" w:hAnsi="Calibri" w:cs="Calibri"/>
          <w:sz w:val="22"/>
          <w:szCs w:val="22"/>
        </w:rPr>
      </w:pPr>
    </w:p>
    <w:p w14:paraId="47C0B235" w14:textId="77777777" w:rsidR="005F757A" w:rsidRPr="00C75465" w:rsidRDefault="005F757A">
      <w:pPr>
        <w:pStyle w:val="Tekstpodstawowy"/>
        <w:rPr>
          <w:rFonts w:ascii="Calibri" w:hAnsi="Calibri" w:cs="Calibri"/>
          <w:sz w:val="22"/>
          <w:szCs w:val="22"/>
        </w:rPr>
      </w:pPr>
    </w:p>
    <w:p w14:paraId="46816522" w14:textId="77777777" w:rsidR="005F757A" w:rsidRPr="00C75465" w:rsidRDefault="005F757A">
      <w:pPr>
        <w:pStyle w:val="Tekstpodstawowy"/>
        <w:rPr>
          <w:rFonts w:ascii="Calibri" w:hAnsi="Calibri" w:cs="Calibri"/>
          <w:sz w:val="22"/>
          <w:szCs w:val="22"/>
        </w:rPr>
      </w:pPr>
    </w:p>
    <w:p w14:paraId="6D11A6EF" w14:textId="77777777" w:rsidR="005F757A" w:rsidRPr="00C75465" w:rsidRDefault="005F757A">
      <w:pPr>
        <w:pStyle w:val="Tekstpodstawowy"/>
        <w:rPr>
          <w:rFonts w:ascii="Calibri" w:hAnsi="Calibri" w:cs="Calibri"/>
          <w:sz w:val="22"/>
          <w:szCs w:val="22"/>
        </w:rPr>
      </w:pPr>
    </w:p>
    <w:p w14:paraId="593E1A01" w14:textId="77777777" w:rsidR="005F757A" w:rsidRPr="00C75465" w:rsidRDefault="005F757A">
      <w:pPr>
        <w:pStyle w:val="Tekstpodstawowy"/>
        <w:rPr>
          <w:rFonts w:ascii="Calibri" w:hAnsi="Calibri" w:cs="Calibri"/>
          <w:sz w:val="22"/>
          <w:szCs w:val="22"/>
        </w:rPr>
      </w:pPr>
    </w:p>
    <w:p w14:paraId="3A690B5F" w14:textId="77777777" w:rsidR="005F757A" w:rsidRPr="00C75465" w:rsidRDefault="005F757A">
      <w:pPr>
        <w:pStyle w:val="Tekstpodstawowy"/>
        <w:rPr>
          <w:rFonts w:ascii="Calibri" w:hAnsi="Calibri" w:cs="Calibri"/>
          <w:sz w:val="22"/>
          <w:szCs w:val="22"/>
        </w:rPr>
      </w:pPr>
    </w:p>
    <w:p w14:paraId="6AE61F3D" w14:textId="77777777" w:rsidR="005F757A" w:rsidRPr="00C75465" w:rsidRDefault="005F757A">
      <w:pPr>
        <w:pStyle w:val="Tekstpodstawowy"/>
        <w:rPr>
          <w:rFonts w:ascii="Calibri" w:hAnsi="Calibri" w:cs="Calibri"/>
          <w:sz w:val="22"/>
          <w:szCs w:val="22"/>
        </w:rPr>
      </w:pPr>
    </w:p>
    <w:p w14:paraId="19495E4D" w14:textId="77777777" w:rsidR="005F757A" w:rsidRPr="00C75465" w:rsidRDefault="005F757A">
      <w:pPr>
        <w:pStyle w:val="Tekstpodstawowy"/>
        <w:rPr>
          <w:rFonts w:ascii="Calibri" w:hAnsi="Calibri" w:cs="Calibri"/>
          <w:sz w:val="22"/>
          <w:szCs w:val="22"/>
        </w:rPr>
      </w:pPr>
    </w:p>
    <w:p w14:paraId="2EB35C42" w14:textId="77777777" w:rsidR="00BA0FAC" w:rsidRPr="00C75465" w:rsidRDefault="00BA0FAC">
      <w:pPr>
        <w:pStyle w:val="Tekstpodstawowy"/>
        <w:rPr>
          <w:rFonts w:ascii="Calibri" w:hAnsi="Calibri" w:cs="Calibri"/>
          <w:sz w:val="22"/>
          <w:szCs w:val="22"/>
        </w:rPr>
      </w:pPr>
    </w:p>
    <w:p w14:paraId="31E710DE" w14:textId="77777777" w:rsidR="00BA0FAC" w:rsidRPr="00C75465" w:rsidRDefault="00BA0FAC">
      <w:pPr>
        <w:pStyle w:val="Tekstpodstawowy"/>
        <w:jc w:val="center"/>
        <w:rPr>
          <w:rFonts w:ascii="Calibri" w:hAnsi="Calibri" w:cs="Calibri"/>
        </w:rPr>
      </w:pPr>
    </w:p>
    <w:p w14:paraId="087ED3AB" w14:textId="77777777" w:rsidR="00BA0FAC" w:rsidRPr="00C75465" w:rsidRDefault="00BA0FAC">
      <w:pPr>
        <w:pStyle w:val="Tekstpodstawowy"/>
        <w:rPr>
          <w:rFonts w:ascii="Calibri" w:hAnsi="Calibri" w:cs="Calibri"/>
          <w:sz w:val="22"/>
          <w:szCs w:val="22"/>
        </w:rPr>
      </w:pPr>
    </w:p>
    <w:sectPr w:rsidR="00BA0FAC" w:rsidRPr="00C75465" w:rsidSect="00AD6927">
      <w:footerReference w:type="default" r:id="rId14"/>
      <w:pgSz w:w="11906" w:h="16838" w:code="9"/>
      <w:pgMar w:top="1259" w:right="1418" w:bottom="1418" w:left="1560" w:header="709" w:footer="709"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_" w:date="2015-08-17T11:43:00Z" w:initials="RW">
    <w:p w14:paraId="51511EC5" w14:textId="77777777" w:rsidR="00D73121" w:rsidRDefault="00D73121">
      <w:pPr>
        <w:pStyle w:val="Tekstkomentarza"/>
      </w:pPr>
      <w:r>
        <w:fldChar w:fldCharType="begin"/>
      </w:r>
      <w:r>
        <w:instrText>PAGE \# "'Strona: '#'</w:instrText>
      </w:r>
      <w:r>
        <w:br/>
        <w:instrText>'"</w:instrText>
      </w:r>
      <w:r>
        <w:rPr>
          <w:rStyle w:val="Odwoaniedokomentarza"/>
        </w:rPr>
        <w:instrText xml:space="preserve">  </w:instrText>
      </w:r>
      <w:r>
        <w:fldChar w:fldCharType="end"/>
      </w:r>
      <w:r>
        <w:rPr>
          <w:rStyle w:val="Odwoaniedokomentarza"/>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511E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E9C13" w14:textId="77777777" w:rsidR="009F44C3" w:rsidRDefault="009F44C3">
      <w:pPr>
        <w:spacing w:after="0" w:line="240" w:lineRule="auto"/>
      </w:pPr>
      <w:r>
        <w:separator/>
      </w:r>
    </w:p>
  </w:endnote>
  <w:endnote w:type="continuationSeparator" w:id="0">
    <w:p w14:paraId="4998B41D" w14:textId="77777777" w:rsidR="009F44C3" w:rsidRDefault="009F4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036FD8" w14:textId="77777777" w:rsidR="00D73121" w:rsidRDefault="00D73121">
    <w:pPr>
      <w:pStyle w:val="Stopka"/>
      <w:jc w:val="center"/>
    </w:pPr>
    <w:r>
      <w:fldChar w:fldCharType="begin"/>
    </w:r>
    <w:r>
      <w:instrText xml:space="preserve"> PAGE   \* MERGEFORMAT </w:instrText>
    </w:r>
    <w:r>
      <w:fldChar w:fldCharType="separate"/>
    </w:r>
    <w:r w:rsidR="00421883">
      <w:rPr>
        <w:noProof/>
      </w:rPr>
      <w:t>2</w:t>
    </w:r>
    <w:r>
      <w:rPr>
        <w:noProof/>
      </w:rPr>
      <w:fldChar w:fldCharType="end"/>
    </w:r>
  </w:p>
  <w:p w14:paraId="09E6A89C" w14:textId="77777777" w:rsidR="00D73121" w:rsidRDefault="00D731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1D0C2" w14:textId="77777777" w:rsidR="009F44C3" w:rsidRDefault="009F44C3">
      <w:pPr>
        <w:spacing w:after="0" w:line="240" w:lineRule="auto"/>
      </w:pPr>
      <w:r>
        <w:separator/>
      </w:r>
    </w:p>
  </w:footnote>
  <w:footnote w:type="continuationSeparator" w:id="0">
    <w:p w14:paraId="6109F8C3" w14:textId="77777777" w:rsidR="009F44C3" w:rsidRDefault="009F44C3">
      <w:pPr>
        <w:spacing w:after="0" w:line="240" w:lineRule="auto"/>
      </w:pPr>
      <w:r>
        <w:continuationSeparator/>
      </w:r>
    </w:p>
  </w:footnote>
  <w:footnote w:id="1">
    <w:p w14:paraId="342F2B6D" w14:textId="77777777" w:rsidR="00D73121" w:rsidRDefault="00D73121" w:rsidP="002B5070">
      <w:pPr>
        <w:pStyle w:val="Tekstprzypisudolnego"/>
        <w:jc w:val="both"/>
      </w:pPr>
      <w:r>
        <w:rPr>
          <w:rStyle w:val="Odwoanieprzypisudolnego"/>
        </w:rPr>
        <w:footnoteRef/>
      </w:r>
      <w:r>
        <w:t xml:space="preserve"> </w:t>
      </w:r>
      <w:r w:rsidRPr="000A1AB8">
        <w:rPr>
          <w:rFonts w:ascii="Calibri" w:hAnsi="Calibri" w:cs="Calibri"/>
          <w:sz w:val="16"/>
          <w:szCs w:val="16"/>
        </w:rPr>
        <w:t>Wzór umowy stanowi minimalny zakres dla projektów, w których wartość wkładu publicznego (środków publicznych) nie przekracza wyrażonej w PLN równowartości kwoty 100 000 EUR przeliczonej na PLN zgodnie z Wytycznymi Ministra Infrastruktury i Rozwoju w zakresie kwalifikowalności wydatków w ramach Europejskiego Funduszu Rozwoju Regionalnego, Europejskiego Funduszu Społecznego oraz Funduszu Spójności na lata 2014-2020 oraz rozliczanych w oparciu o uproszczone metody zgodnie z ww. Wytycznymi.</w:t>
      </w:r>
    </w:p>
  </w:footnote>
  <w:footnote w:id="2">
    <w:p w14:paraId="10A1C479" w14:textId="77777777" w:rsidR="00D73121" w:rsidRPr="002B5070" w:rsidRDefault="00D73121">
      <w:pPr>
        <w:pStyle w:val="Tekstprzypisudolnego"/>
        <w:rPr>
          <w:rFonts w:ascii="Calibri" w:hAnsi="Calibri"/>
          <w:sz w:val="16"/>
          <w:szCs w:val="16"/>
        </w:rPr>
      </w:pPr>
      <w:r w:rsidRPr="002B5070">
        <w:rPr>
          <w:rStyle w:val="Odwoanieprzypisudolnego"/>
          <w:rFonts w:ascii="Calibri" w:hAnsi="Calibri"/>
          <w:sz w:val="16"/>
          <w:szCs w:val="16"/>
        </w:rPr>
        <w:footnoteRef/>
      </w:r>
      <w:r w:rsidRPr="002B5070">
        <w:rPr>
          <w:rFonts w:ascii="Calibri" w:hAnsi="Calibri"/>
          <w:sz w:val="16"/>
          <w:szCs w:val="16"/>
        </w:rPr>
        <w:t xml:space="preserve"> Jeżeli dotyczy – należy wpisać odpowiedni numer referencyjny pomocy udzielanej Beneficjentowi, który jest nadawany przez Komisję Europejską.</w:t>
      </w:r>
    </w:p>
  </w:footnote>
  <w:footnote w:id="3">
    <w:p w14:paraId="424818D2" w14:textId="77777777" w:rsidR="00D73121" w:rsidRDefault="00D73121">
      <w:pPr>
        <w:pStyle w:val="Tekstprzypisudolnego"/>
        <w:tabs>
          <w:tab w:val="left" w:pos="0"/>
        </w:tabs>
        <w:ind w:left="284" w:hanging="284"/>
        <w:rPr>
          <w:sz w:val="16"/>
        </w:rPr>
      </w:pPr>
      <w:r>
        <w:rPr>
          <w:rStyle w:val="Znakiprzypiswdolnych"/>
          <w:sz w:val="18"/>
          <w:szCs w:val="18"/>
        </w:rPr>
        <w:footnoteRef/>
      </w:r>
      <w:r>
        <w:rPr>
          <w:sz w:val="18"/>
          <w:szCs w:val="18"/>
          <w:vertAlign w:val="superscript"/>
        </w:rPr>
        <w:tab/>
        <w:t xml:space="preserve"> </w:t>
      </w:r>
      <w:r>
        <w:rPr>
          <w:sz w:val="16"/>
          <w:szCs w:val="16"/>
        </w:rPr>
        <w:t>Niepotrzebne skreślić</w:t>
      </w:r>
      <w:r>
        <w:rPr>
          <w:sz w:val="18"/>
          <w:szCs w:val="18"/>
        </w:rPr>
        <w:t>.</w:t>
      </w:r>
    </w:p>
  </w:footnote>
  <w:footnote w:id="4">
    <w:p w14:paraId="62ED040F" w14:textId="77777777" w:rsidR="00D73121" w:rsidRDefault="00D73121">
      <w:pPr>
        <w:pStyle w:val="Tekstprzypisudolnego"/>
        <w:spacing w:after="60"/>
        <w:jc w:val="both"/>
        <w:rPr>
          <w:rFonts w:ascii="Calibri" w:hAnsi="Calibri" w:cs="Calibri"/>
          <w:sz w:val="16"/>
          <w:szCs w:val="16"/>
        </w:rPr>
      </w:pPr>
      <w:r>
        <w:rPr>
          <w:rFonts w:ascii="Calibri" w:hAnsi="Calibri" w:cs="Calibri"/>
          <w:sz w:val="16"/>
          <w:szCs w:val="16"/>
          <w:vertAlign w:val="superscript"/>
        </w:rPr>
        <w:footnoteRef/>
      </w:r>
      <w:r>
        <w:rPr>
          <w:rFonts w:ascii="Calibri" w:hAnsi="Calibri" w:cs="Calibri"/>
          <w:sz w:val="16"/>
          <w:szCs w:val="16"/>
        </w:rPr>
        <w:t xml:space="preserve"> Dotyczy Beneficjenta mającego siedzibę na terytorium Rzeczypospolitej Polskiej.</w:t>
      </w:r>
    </w:p>
  </w:footnote>
  <w:footnote w:id="5">
    <w:p w14:paraId="39C19023" w14:textId="77777777" w:rsidR="00D73121" w:rsidRDefault="00D73121">
      <w:pPr>
        <w:pStyle w:val="Tekstprzypisudolnego"/>
        <w:spacing w:after="60"/>
        <w:jc w:val="both"/>
        <w:rPr>
          <w:rFonts w:ascii="Calibri" w:hAnsi="Calibri" w:cs="Calibri"/>
          <w:sz w:val="16"/>
          <w:szCs w:val="16"/>
        </w:rPr>
      </w:pPr>
      <w:r>
        <w:rPr>
          <w:rFonts w:ascii="Calibri" w:hAnsi="Calibri" w:cs="Calibri"/>
          <w:sz w:val="16"/>
          <w:szCs w:val="16"/>
          <w:vertAlign w:val="superscript"/>
        </w:rPr>
        <w:footnoteRef/>
      </w:r>
      <w:r>
        <w:rPr>
          <w:rFonts w:ascii="Calibri" w:hAnsi="Calibri" w:cs="Calibri"/>
          <w:sz w:val="16"/>
          <w:szCs w:val="16"/>
        </w:rPr>
        <w:t xml:space="preserve"> Dotyczy Beneficjenta nie mającego siedziby na terytorium Rzeczypospolitej Polskiej.</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singleLevel"/>
    <w:tmpl w:val="00000005"/>
    <w:name w:val="WW8Num5"/>
    <w:lvl w:ilvl="0">
      <w:start w:val="1"/>
      <w:numFmt w:val="decimal"/>
      <w:lvlText w:val="%1)"/>
      <w:lvlJc w:val="left"/>
      <w:pPr>
        <w:tabs>
          <w:tab w:val="num" w:pos="502"/>
        </w:tabs>
        <w:ind w:left="502" w:hanging="360"/>
      </w:pPr>
      <w:rPr>
        <w:b w:val="0"/>
        <w:color w:val="auto"/>
      </w:rPr>
    </w:lvl>
  </w:abstractNum>
  <w:abstractNum w:abstractNumId="1" w15:restartNumberingAfterBreak="0">
    <w:nsid w:val="00000006"/>
    <w:multiLevelType w:val="multilevel"/>
    <w:tmpl w:val="00000006"/>
    <w:name w:val="WW8Num6"/>
    <w:lvl w:ilvl="0">
      <w:start w:val="1"/>
      <w:numFmt w:val="decimal"/>
      <w:lvlText w:val="%1."/>
      <w:lvlJc w:val="left"/>
      <w:pPr>
        <w:tabs>
          <w:tab w:val="num" w:pos="757"/>
        </w:tabs>
        <w:ind w:left="757" w:hanging="397"/>
      </w:pPr>
    </w:lvl>
    <w:lvl w:ilvl="1">
      <w:start w:val="1"/>
      <w:numFmt w:val="decimal"/>
      <w:lvlText w:val="%2)"/>
      <w:lvlJc w:val="left"/>
      <w:pPr>
        <w:tabs>
          <w:tab w:val="num" w:pos="786"/>
        </w:tabs>
        <w:ind w:left="786" w:hanging="360"/>
      </w:pPr>
      <w:rPr>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00000007"/>
    <w:name w:val="WW8Num7"/>
    <w:lvl w:ilvl="0">
      <w:start w:val="2"/>
      <w:numFmt w:val="decimal"/>
      <w:lvlText w:val="%1."/>
      <w:lvlJc w:val="left"/>
      <w:pPr>
        <w:tabs>
          <w:tab w:val="num" w:pos="1440"/>
        </w:tabs>
        <w:ind w:left="1440" w:hanging="360"/>
      </w:pPr>
    </w:lvl>
    <w:lvl w:ilvl="1">
      <w:start w:val="2"/>
      <w:numFmt w:val="decimal"/>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 w15:restartNumberingAfterBreak="0">
    <w:nsid w:val="0000000A"/>
    <w:multiLevelType w:val="multilevel"/>
    <w:tmpl w:val="0000000A"/>
    <w:name w:val="WW8Num10"/>
    <w:lvl w:ilvl="0">
      <w:start w:val="1"/>
      <w:numFmt w:val="decimal"/>
      <w:lvlText w:val="%1"/>
      <w:lvlJc w:val="left"/>
      <w:pPr>
        <w:tabs>
          <w:tab w:val="num" w:pos="720"/>
        </w:tabs>
        <w:ind w:left="360" w:hanging="360"/>
      </w:pPr>
      <w:rPr>
        <w:rFonts w:ascii="Calibri" w:hAnsi="Calibri"/>
        <w:b w:val="0"/>
        <w:color w:val="auto"/>
        <w:sz w:val="22"/>
        <w:szCs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Wingdings" w:hAnsi="Wingdings"/>
      </w:rPr>
    </w:lvl>
    <w:lvl w:ilvl="6">
      <w:start w:val="1"/>
      <w:numFmt w:val="bullet"/>
      <w:lvlText w:val=""/>
      <w:lvlJc w:val="left"/>
      <w:pPr>
        <w:tabs>
          <w:tab w:val="num" w:pos="2520"/>
        </w:tabs>
        <w:ind w:left="2520" w:hanging="360"/>
      </w:pPr>
      <w:rPr>
        <w:rFonts w:ascii="Wingdings" w:hAnsi="Wingdings"/>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B"/>
    <w:multiLevelType w:val="singleLevel"/>
    <w:tmpl w:val="0000000B"/>
    <w:name w:val="WW8Num11"/>
    <w:lvl w:ilvl="0">
      <w:start w:val="1"/>
      <w:numFmt w:val="decimal"/>
      <w:lvlText w:val="%1."/>
      <w:lvlJc w:val="left"/>
      <w:pPr>
        <w:tabs>
          <w:tab w:val="num" w:pos="757"/>
        </w:tabs>
        <w:ind w:left="757" w:hanging="397"/>
      </w:pPr>
      <w:rPr>
        <w:b w:val="0"/>
        <w:color w:val="auto"/>
      </w:rPr>
    </w:lvl>
  </w:abstractNum>
  <w:abstractNum w:abstractNumId="5"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6"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16"/>
    <w:multiLevelType w:val="singleLevel"/>
    <w:tmpl w:val="00000016"/>
    <w:name w:val="WW8Num22"/>
    <w:lvl w:ilvl="0">
      <w:start w:val="1"/>
      <w:numFmt w:val="decimal"/>
      <w:lvlText w:val="%1)"/>
      <w:lvlJc w:val="left"/>
      <w:pPr>
        <w:tabs>
          <w:tab w:val="num" w:pos="0"/>
        </w:tabs>
        <w:ind w:left="1080" w:hanging="360"/>
      </w:pPr>
    </w:lvl>
  </w:abstractNum>
  <w:abstractNum w:abstractNumId="9" w15:restartNumberingAfterBreak="0">
    <w:nsid w:val="00000019"/>
    <w:multiLevelType w:val="singleLevel"/>
    <w:tmpl w:val="00000019"/>
    <w:name w:val="WW8Num30"/>
    <w:lvl w:ilvl="0">
      <w:start w:val="1"/>
      <w:numFmt w:val="decimal"/>
      <w:lvlText w:val="%1)"/>
      <w:lvlJc w:val="left"/>
      <w:pPr>
        <w:tabs>
          <w:tab w:val="num" w:pos="757"/>
        </w:tabs>
        <w:ind w:left="757" w:hanging="360"/>
      </w:pPr>
    </w:lvl>
  </w:abstractNum>
  <w:abstractNum w:abstractNumId="10" w15:restartNumberingAfterBreak="0">
    <w:nsid w:val="0000001E"/>
    <w:multiLevelType w:val="multilevel"/>
    <w:tmpl w:val="0000001E"/>
    <w:name w:val="WW8Num39"/>
    <w:lvl w:ilvl="0">
      <w:start w:val="1"/>
      <w:numFmt w:val="decimal"/>
      <w:lvlText w:val="%1."/>
      <w:lvlJc w:val="left"/>
      <w:pPr>
        <w:tabs>
          <w:tab w:val="num" w:pos="757"/>
        </w:tabs>
        <w:ind w:left="757" w:hanging="397"/>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0000002B"/>
    <w:multiLevelType w:val="singleLevel"/>
    <w:tmpl w:val="0000002B"/>
    <w:name w:val="WW8Num43"/>
    <w:lvl w:ilvl="0">
      <w:start w:val="1"/>
      <w:numFmt w:val="lowerLetter"/>
      <w:lvlText w:val="%1)"/>
      <w:lvlJc w:val="left"/>
      <w:pPr>
        <w:tabs>
          <w:tab w:val="num" w:pos="0"/>
        </w:tabs>
        <w:ind w:left="1069" w:hanging="360"/>
      </w:pPr>
    </w:lvl>
  </w:abstractNum>
  <w:abstractNum w:abstractNumId="13" w15:restartNumberingAfterBreak="0">
    <w:nsid w:val="00EF118E"/>
    <w:multiLevelType w:val="hybridMultilevel"/>
    <w:tmpl w:val="F5C4F002"/>
    <w:lvl w:ilvl="0" w:tplc="1988CD12">
      <w:start w:val="1"/>
      <w:numFmt w:val="decimal"/>
      <w:lvlText w:val="%1."/>
      <w:lvlJc w:val="left"/>
      <w:pPr>
        <w:tabs>
          <w:tab w:val="num" w:pos="360"/>
        </w:tabs>
        <w:ind w:left="360" w:hanging="360"/>
      </w:pPr>
      <w:rPr>
        <w:rFonts w:ascii="Calibri" w:hAnsi="Calibri" w:hint="default"/>
        <w:sz w:val="22"/>
        <w:szCs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039F09B4"/>
    <w:multiLevelType w:val="hybridMultilevel"/>
    <w:tmpl w:val="360E32FC"/>
    <w:lvl w:ilvl="0" w:tplc="0415000F">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09A230B5"/>
    <w:multiLevelType w:val="hybridMultilevel"/>
    <w:tmpl w:val="0D0AA040"/>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0EAE61E0"/>
    <w:multiLevelType w:val="hybridMultilevel"/>
    <w:tmpl w:val="54746358"/>
    <w:lvl w:ilvl="0" w:tplc="9740FDA4">
      <w:start w:val="10"/>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623704E"/>
    <w:multiLevelType w:val="multilevel"/>
    <w:tmpl w:val="18167AFE"/>
    <w:name w:val="WW8Num392"/>
    <w:lvl w:ilvl="0">
      <w:start w:val="26"/>
      <w:numFmt w:val="decimal"/>
      <w:lvlText w:val="%1."/>
      <w:lvlJc w:val="left"/>
      <w:pPr>
        <w:tabs>
          <w:tab w:val="num" w:pos="757"/>
        </w:tabs>
        <w:ind w:left="757" w:hanging="397"/>
      </w:pPr>
      <w:rPr>
        <w:rFonts w:hint="default"/>
        <w:color w:val="auto"/>
      </w:rPr>
    </w:lvl>
    <w:lvl w:ilvl="1">
      <w:start w:val="3"/>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1C410FA7"/>
    <w:multiLevelType w:val="multilevel"/>
    <w:tmpl w:val="72185F2A"/>
    <w:lvl w:ilvl="0">
      <w:start w:val="1"/>
      <w:numFmt w:val="decimal"/>
      <w:lvlText w:val="%1."/>
      <w:lvlJc w:val="left"/>
      <w:pPr>
        <w:tabs>
          <w:tab w:val="num" w:pos="360"/>
        </w:tabs>
        <w:ind w:left="360" w:hanging="360"/>
      </w:pPr>
      <w:rPr>
        <w:rFonts w:hint="default"/>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D1F54F5"/>
    <w:multiLevelType w:val="hybridMultilevel"/>
    <w:tmpl w:val="F85CA3F2"/>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50E35CA"/>
    <w:multiLevelType w:val="hybridMultilevel"/>
    <w:tmpl w:val="81E4A340"/>
    <w:name w:val="WW8Num3922"/>
    <w:lvl w:ilvl="0" w:tplc="02F00D7A">
      <w:start w:val="1"/>
      <w:numFmt w:val="decimal"/>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6"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9747387"/>
    <w:multiLevelType w:val="hybridMultilevel"/>
    <w:tmpl w:val="3F809E2A"/>
    <w:lvl w:ilvl="0" w:tplc="04150011">
      <w:start w:val="1"/>
      <w:numFmt w:val="decimal"/>
      <w:lvlText w:val="%1)"/>
      <w:lvlJc w:val="left"/>
      <w:pPr>
        <w:tabs>
          <w:tab w:val="num" w:pos="720"/>
        </w:tabs>
        <w:ind w:left="720" w:hanging="360"/>
      </w:pPr>
    </w:lvl>
    <w:lvl w:ilvl="1" w:tplc="69DEC07C">
      <w:start w:val="2"/>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9D62039"/>
    <w:multiLevelType w:val="hybridMultilevel"/>
    <w:tmpl w:val="D19E23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34E85EBA"/>
    <w:multiLevelType w:val="hybridMultilevel"/>
    <w:tmpl w:val="68D4EC3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9541014"/>
    <w:multiLevelType w:val="hybridMultilevel"/>
    <w:tmpl w:val="29AAE53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37D4F2F"/>
    <w:multiLevelType w:val="hybridMultilevel"/>
    <w:tmpl w:val="BD6687EA"/>
    <w:lvl w:ilvl="0" w:tplc="C4384828">
      <w:start w:val="1"/>
      <w:numFmt w:val="decimal"/>
      <w:lvlText w:val="%1."/>
      <w:lvlJc w:val="left"/>
      <w:pPr>
        <w:tabs>
          <w:tab w:val="num" w:pos="2340"/>
        </w:tabs>
        <w:ind w:left="2340" w:hanging="360"/>
      </w:pPr>
      <w:rPr>
        <w:rFonts w:hint="default"/>
      </w:rPr>
    </w:lvl>
    <w:lvl w:ilvl="1" w:tplc="B8AC422C">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7E97346"/>
    <w:multiLevelType w:val="hybridMultilevel"/>
    <w:tmpl w:val="3DF07C5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644"/>
        </w:tabs>
        <w:ind w:left="644"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50F70AD"/>
    <w:multiLevelType w:val="hybridMultilevel"/>
    <w:tmpl w:val="F466742C"/>
    <w:lvl w:ilvl="0" w:tplc="C3228280">
      <w:start w:val="1"/>
      <w:numFmt w:val="decimal"/>
      <w:lvlText w:val="%1."/>
      <w:lvlJc w:val="left"/>
      <w:pPr>
        <w:tabs>
          <w:tab w:val="num" w:pos="0"/>
        </w:tabs>
        <w:ind w:left="720" w:hanging="360"/>
      </w:pPr>
      <w:rPr>
        <w:rFonts w:asciiTheme="minorHAnsi" w:eastAsia="Arial" w:hAnsiTheme="minorHAnsi"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55446872"/>
    <w:multiLevelType w:val="hybridMultilevel"/>
    <w:tmpl w:val="767E3328"/>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57C26689"/>
    <w:multiLevelType w:val="hybridMultilevel"/>
    <w:tmpl w:val="795EA568"/>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5A400D33"/>
    <w:multiLevelType w:val="hybridMultilevel"/>
    <w:tmpl w:val="2F2E4E28"/>
    <w:lvl w:ilvl="0" w:tplc="78164274">
      <w:start w:val="1"/>
      <w:numFmt w:val="bullet"/>
      <w:lvlText w:val="-"/>
      <w:lvlJc w:val="left"/>
      <w:pPr>
        <w:tabs>
          <w:tab w:val="num" w:pos="1559"/>
        </w:tabs>
        <w:ind w:left="1559" w:hanging="360"/>
      </w:pPr>
      <w:rPr>
        <w:rFonts w:hAnsi="Courier New" w:hint="default"/>
      </w:rPr>
    </w:lvl>
    <w:lvl w:ilvl="1" w:tplc="04150003" w:tentative="1">
      <w:start w:val="1"/>
      <w:numFmt w:val="bullet"/>
      <w:lvlText w:val="o"/>
      <w:lvlJc w:val="left"/>
      <w:pPr>
        <w:tabs>
          <w:tab w:val="num" w:pos="1866"/>
        </w:tabs>
        <w:ind w:left="1866" w:hanging="360"/>
      </w:pPr>
      <w:rPr>
        <w:rFonts w:ascii="Courier New" w:hAnsi="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46" w15:restartNumberingAfterBreak="0">
    <w:nsid w:val="5B4A63F1"/>
    <w:multiLevelType w:val="hybridMultilevel"/>
    <w:tmpl w:val="A61E816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BD2410A"/>
    <w:multiLevelType w:val="hybridMultilevel"/>
    <w:tmpl w:val="CCF8E85C"/>
    <w:name w:val="WW8Num302"/>
    <w:lvl w:ilvl="0" w:tplc="F064E64C">
      <w:start w:val="7"/>
      <w:numFmt w:val="decimal"/>
      <w:lvlText w:val="%1."/>
      <w:lvlJc w:val="left"/>
      <w:pPr>
        <w:ind w:left="11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CCA5888"/>
    <w:multiLevelType w:val="hybridMultilevel"/>
    <w:tmpl w:val="40F8DF12"/>
    <w:lvl w:ilvl="0" w:tplc="FBDA75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5"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F0D2470"/>
    <w:multiLevelType w:val="multilevel"/>
    <w:tmpl w:val="90BE6C74"/>
    <w:lvl w:ilvl="0">
      <w:start w:val="2"/>
      <w:numFmt w:val="lowerLetter"/>
      <w:lvlText w:val="%1)"/>
      <w:lvlJc w:val="left"/>
      <w:pPr>
        <w:tabs>
          <w:tab w:val="num" w:pos="1068"/>
        </w:tabs>
        <w:ind w:left="1068" w:hanging="360"/>
      </w:pPr>
      <w:rPr>
        <w:rFonts w:hint="default"/>
        <w:b w:val="0"/>
      </w:rPr>
    </w:lvl>
    <w:lvl w:ilvl="1">
      <w:start w:val="1"/>
      <w:numFmt w:val="decimal"/>
      <w:lvlText w:val="%2."/>
      <w:lvlJc w:val="left"/>
      <w:pPr>
        <w:tabs>
          <w:tab w:val="num" w:pos="785"/>
        </w:tabs>
        <w:ind w:left="785"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57"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8"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76F976BC"/>
    <w:multiLevelType w:val="hybridMultilevel"/>
    <w:tmpl w:val="FDDA40A4"/>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B644DA0A">
      <w:start w:val="2"/>
      <w:numFmt w:val="decimal"/>
      <w:lvlText w:val="%3."/>
      <w:lvlJc w:val="left"/>
      <w:pPr>
        <w:tabs>
          <w:tab w:val="num" w:pos="360"/>
        </w:tabs>
        <w:ind w:left="360" w:hanging="360"/>
      </w:pPr>
      <w:rPr>
        <w:rFonts w:hint="default"/>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61" w15:restartNumberingAfterBreak="0">
    <w:nsid w:val="7A247EC8"/>
    <w:multiLevelType w:val="hybridMultilevel"/>
    <w:tmpl w:val="3250AC46"/>
    <w:lvl w:ilvl="0" w:tplc="50ECF758">
      <w:start w:val="1"/>
      <w:numFmt w:val="decimal"/>
      <w:lvlText w:val="%1."/>
      <w:lvlJc w:val="left"/>
      <w:pPr>
        <w:tabs>
          <w:tab w:val="num" w:pos="3600"/>
        </w:tabs>
        <w:ind w:left="360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7D7A0907"/>
    <w:multiLevelType w:val="hybridMultilevel"/>
    <w:tmpl w:val="1436BA6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FD31BF8"/>
    <w:multiLevelType w:val="hybridMultilevel"/>
    <w:tmpl w:val="DFB241B6"/>
    <w:lvl w:ilvl="0" w:tplc="59DE2980">
      <w:start w:val="1"/>
      <w:numFmt w:val="decimal"/>
      <w:lvlText w:val="%1."/>
      <w:lvlJc w:val="left"/>
      <w:pPr>
        <w:tabs>
          <w:tab w:val="num" w:pos="360"/>
        </w:tabs>
        <w:ind w:left="360" w:hanging="360"/>
      </w:pPr>
      <w:rPr>
        <w:rFonts w:asciiTheme="minorHAnsi" w:hAnsiTheme="minorHAnsi" w:hint="default"/>
        <w:sz w:val="22"/>
        <w:szCs w:val="22"/>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6"/>
  </w:num>
  <w:num w:numId="2">
    <w:abstractNumId w:val="17"/>
  </w:num>
  <w:num w:numId="3">
    <w:abstractNumId w:val="14"/>
  </w:num>
  <w:num w:numId="4">
    <w:abstractNumId w:val="30"/>
  </w:num>
  <w:num w:numId="5">
    <w:abstractNumId w:val="40"/>
  </w:num>
  <w:num w:numId="6">
    <w:abstractNumId w:val="36"/>
  </w:num>
  <w:num w:numId="7">
    <w:abstractNumId w:val="52"/>
  </w:num>
  <w:num w:numId="8">
    <w:abstractNumId w:val="23"/>
  </w:num>
  <w:num w:numId="9">
    <w:abstractNumId w:val="63"/>
  </w:num>
  <w:num w:numId="10">
    <w:abstractNumId w:val="37"/>
  </w:num>
  <w:num w:numId="11">
    <w:abstractNumId w:val="33"/>
  </w:num>
  <w:num w:numId="12">
    <w:abstractNumId w:val="13"/>
  </w:num>
  <w:num w:numId="13">
    <w:abstractNumId w:val="48"/>
  </w:num>
  <w:num w:numId="14">
    <w:abstractNumId w:val="56"/>
  </w:num>
  <w:num w:numId="15">
    <w:abstractNumId w:val="34"/>
  </w:num>
  <w:num w:numId="16">
    <w:abstractNumId w:val="50"/>
  </w:num>
  <w:num w:numId="17">
    <w:abstractNumId w:val="6"/>
  </w:num>
  <w:num w:numId="18">
    <w:abstractNumId w:val="7"/>
  </w:num>
  <w:num w:numId="19">
    <w:abstractNumId w:val="5"/>
  </w:num>
  <w:num w:numId="20">
    <w:abstractNumId w:val="10"/>
  </w:num>
  <w:num w:numId="21">
    <w:abstractNumId w:val="11"/>
  </w:num>
  <w:num w:numId="22">
    <w:abstractNumId w:val="55"/>
  </w:num>
  <w:num w:numId="23">
    <w:abstractNumId w:val="1"/>
  </w:num>
  <w:num w:numId="24">
    <w:abstractNumId w:val="60"/>
  </w:num>
  <w:num w:numId="25">
    <w:abstractNumId w:val="38"/>
  </w:num>
  <w:num w:numId="26">
    <w:abstractNumId w:val="59"/>
  </w:num>
  <w:num w:numId="27">
    <w:abstractNumId w:val="32"/>
  </w:num>
  <w:num w:numId="28">
    <w:abstractNumId w:val="42"/>
  </w:num>
  <w:num w:numId="29">
    <w:abstractNumId w:val="61"/>
  </w:num>
  <w:num w:numId="30">
    <w:abstractNumId w:val="18"/>
  </w:num>
  <w:num w:numId="31">
    <w:abstractNumId w:val="27"/>
  </w:num>
  <w:num w:numId="32">
    <w:abstractNumId w:val="57"/>
  </w:num>
  <w:num w:numId="33">
    <w:abstractNumId w:val="20"/>
  </w:num>
  <w:num w:numId="34">
    <w:abstractNumId w:val="16"/>
  </w:num>
  <w:num w:numId="35">
    <w:abstractNumId w:val="62"/>
  </w:num>
  <w:num w:numId="36">
    <w:abstractNumId w:val="58"/>
  </w:num>
  <w:num w:numId="37">
    <w:abstractNumId w:val="46"/>
  </w:num>
  <w:num w:numId="38">
    <w:abstractNumId w:val="21"/>
  </w:num>
  <w:num w:numId="39">
    <w:abstractNumId w:val="29"/>
  </w:num>
  <w:num w:numId="40">
    <w:abstractNumId w:val="49"/>
  </w:num>
  <w:num w:numId="41">
    <w:abstractNumId w:val="19"/>
  </w:num>
  <w:num w:numId="42">
    <w:abstractNumId w:val="51"/>
  </w:num>
  <w:num w:numId="43">
    <w:abstractNumId w:val="53"/>
  </w:num>
  <w:num w:numId="44">
    <w:abstractNumId w:val="41"/>
  </w:num>
  <w:num w:numId="45">
    <w:abstractNumId w:val="43"/>
  </w:num>
  <w:num w:numId="46">
    <w:abstractNumId w:val="44"/>
  </w:num>
  <w:num w:numId="47">
    <w:abstractNumId w:val="45"/>
  </w:num>
  <w:num w:numId="48">
    <w:abstractNumId w:val="24"/>
  </w:num>
  <w:num w:numId="49">
    <w:abstractNumId w:val="54"/>
  </w:num>
  <w:num w:numId="50">
    <w:abstractNumId w:val="39"/>
  </w:num>
  <w:num w:numId="51">
    <w:abstractNumId w:val="35"/>
  </w:num>
  <w:num w:numId="52">
    <w:abstractNumId w:val="28"/>
  </w:num>
  <w:num w:numId="53">
    <w:abstractNumId w:val="31"/>
  </w:num>
  <w:num w:numId="54">
    <w:abstractNumId w:val="15"/>
  </w:num>
  <w:num w:numId="55">
    <w:abstractNumId w:val="3"/>
  </w:num>
  <w:num w:numId="56">
    <w:abstractNumId w:val="8"/>
  </w:num>
  <w:num w:numId="57">
    <w:abstractNumId w:val="12"/>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77"/>
    <w:rsid w:val="00007DFE"/>
    <w:rsid w:val="00012B55"/>
    <w:rsid w:val="000164E9"/>
    <w:rsid w:val="0002540D"/>
    <w:rsid w:val="00037217"/>
    <w:rsid w:val="00044C98"/>
    <w:rsid w:val="00044EB6"/>
    <w:rsid w:val="00062B81"/>
    <w:rsid w:val="000827CC"/>
    <w:rsid w:val="00083D23"/>
    <w:rsid w:val="000A1AB8"/>
    <w:rsid w:val="000A633D"/>
    <w:rsid w:val="000C4381"/>
    <w:rsid w:val="000E4783"/>
    <w:rsid w:val="000F1744"/>
    <w:rsid w:val="001107A9"/>
    <w:rsid w:val="00127776"/>
    <w:rsid w:val="0013497D"/>
    <w:rsid w:val="001670F4"/>
    <w:rsid w:val="001B2B9C"/>
    <w:rsid w:val="001D5298"/>
    <w:rsid w:val="001E3D94"/>
    <w:rsid w:val="001E417E"/>
    <w:rsid w:val="001E4539"/>
    <w:rsid w:val="00210A27"/>
    <w:rsid w:val="00211373"/>
    <w:rsid w:val="00212DD0"/>
    <w:rsid w:val="002421EE"/>
    <w:rsid w:val="002478D1"/>
    <w:rsid w:val="002521F8"/>
    <w:rsid w:val="00267D79"/>
    <w:rsid w:val="00283B3A"/>
    <w:rsid w:val="002B5070"/>
    <w:rsid w:val="002D40FE"/>
    <w:rsid w:val="002D7D26"/>
    <w:rsid w:val="002E011E"/>
    <w:rsid w:val="002F30AC"/>
    <w:rsid w:val="00306D24"/>
    <w:rsid w:val="00332929"/>
    <w:rsid w:val="003340BC"/>
    <w:rsid w:val="00335D83"/>
    <w:rsid w:val="00336821"/>
    <w:rsid w:val="00343B11"/>
    <w:rsid w:val="00345B4B"/>
    <w:rsid w:val="003729D6"/>
    <w:rsid w:val="00394C55"/>
    <w:rsid w:val="003A1672"/>
    <w:rsid w:val="003A2910"/>
    <w:rsid w:val="003F2C78"/>
    <w:rsid w:val="003F6A4B"/>
    <w:rsid w:val="004036D8"/>
    <w:rsid w:val="00421883"/>
    <w:rsid w:val="0042695A"/>
    <w:rsid w:val="004452E4"/>
    <w:rsid w:val="00445865"/>
    <w:rsid w:val="00473FE9"/>
    <w:rsid w:val="00484A13"/>
    <w:rsid w:val="0049284D"/>
    <w:rsid w:val="004A2000"/>
    <w:rsid w:val="004A5E6A"/>
    <w:rsid w:val="004B099D"/>
    <w:rsid w:val="004D39F7"/>
    <w:rsid w:val="004D3B15"/>
    <w:rsid w:val="004E43AA"/>
    <w:rsid w:val="004F4D41"/>
    <w:rsid w:val="004F68C5"/>
    <w:rsid w:val="005100FF"/>
    <w:rsid w:val="00512E6A"/>
    <w:rsid w:val="005357FB"/>
    <w:rsid w:val="005432D7"/>
    <w:rsid w:val="005603DE"/>
    <w:rsid w:val="00564C04"/>
    <w:rsid w:val="00592A58"/>
    <w:rsid w:val="005955C3"/>
    <w:rsid w:val="005B2E0B"/>
    <w:rsid w:val="005B762E"/>
    <w:rsid w:val="005B7A85"/>
    <w:rsid w:val="005C059F"/>
    <w:rsid w:val="005C4643"/>
    <w:rsid w:val="005F757A"/>
    <w:rsid w:val="00622EEC"/>
    <w:rsid w:val="00636419"/>
    <w:rsid w:val="00637ABE"/>
    <w:rsid w:val="0064602F"/>
    <w:rsid w:val="00654FD5"/>
    <w:rsid w:val="00661D3E"/>
    <w:rsid w:val="00676DA3"/>
    <w:rsid w:val="006A4E20"/>
    <w:rsid w:val="006B05C6"/>
    <w:rsid w:val="006C2185"/>
    <w:rsid w:val="006C69DC"/>
    <w:rsid w:val="006D0061"/>
    <w:rsid w:val="006D08B7"/>
    <w:rsid w:val="006D348A"/>
    <w:rsid w:val="006D3AF6"/>
    <w:rsid w:val="006F6D1C"/>
    <w:rsid w:val="00702E2C"/>
    <w:rsid w:val="007035C1"/>
    <w:rsid w:val="00707510"/>
    <w:rsid w:val="00713001"/>
    <w:rsid w:val="00715D28"/>
    <w:rsid w:val="007167FD"/>
    <w:rsid w:val="00720ED6"/>
    <w:rsid w:val="00733395"/>
    <w:rsid w:val="00745A65"/>
    <w:rsid w:val="0075134C"/>
    <w:rsid w:val="007558D7"/>
    <w:rsid w:val="00757489"/>
    <w:rsid w:val="00771328"/>
    <w:rsid w:val="00782559"/>
    <w:rsid w:val="00787BE8"/>
    <w:rsid w:val="007D1F4A"/>
    <w:rsid w:val="007D4D4F"/>
    <w:rsid w:val="007F24C5"/>
    <w:rsid w:val="00821490"/>
    <w:rsid w:val="00823D5D"/>
    <w:rsid w:val="00841D3D"/>
    <w:rsid w:val="008420DE"/>
    <w:rsid w:val="00843086"/>
    <w:rsid w:val="00847BAA"/>
    <w:rsid w:val="00867BF1"/>
    <w:rsid w:val="00883E4C"/>
    <w:rsid w:val="0089279E"/>
    <w:rsid w:val="008B19BD"/>
    <w:rsid w:val="008E418F"/>
    <w:rsid w:val="00930861"/>
    <w:rsid w:val="00951C14"/>
    <w:rsid w:val="00993D0B"/>
    <w:rsid w:val="009B267D"/>
    <w:rsid w:val="009B4661"/>
    <w:rsid w:val="009C11FA"/>
    <w:rsid w:val="009C1426"/>
    <w:rsid w:val="009D2384"/>
    <w:rsid w:val="009F44C3"/>
    <w:rsid w:val="00A030F1"/>
    <w:rsid w:val="00A23503"/>
    <w:rsid w:val="00A4497F"/>
    <w:rsid w:val="00A553DD"/>
    <w:rsid w:val="00A55D47"/>
    <w:rsid w:val="00A60917"/>
    <w:rsid w:val="00A62939"/>
    <w:rsid w:val="00A678DA"/>
    <w:rsid w:val="00A729DC"/>
    <w:rsid w:val="00A75DF8"/>
    <w:rsid w:val="00A90596"/>
    <w:rsid w:val="00A91320"/>
    <w:rsid w:val="00AA33A9"/>
    <w:rsid w:val="00AA52FF"/>
    <w:rsid w:val="00AC27AE"/>
    <w:rsid w:val="00AC2BDF"/>
    <w:rsid w:val="00AC5B84"/>
    <w:rsid w:val="00AD6927"/>
    <w:rsid w:val="00AF0687"/>
    <w:rsid w:val="00AF0FCB"/>
    <w:rsid w:val="00B10170"/>
    <w:rsid w:val="00B2234D"/>
    <w:rsid w:val="00B745DF"/>
    <w:rsid w:val="00B85246"/>
    <w:rsid w:val="00B92BE0"/>
    <w:rsid w:val="00BA0FAC"/>
    <w:rsid w:val="00BA5D20"/>
    <w:rsid w:val="00BB0277"/>
    <w:rsid w:val="00BC14FA"/>
    <w:rsid w:val="00BE44CB"/>
    <w:rsid w:val="00BE5DC2"/>
    <w:rsid w:val="00C02F16"/>
    <w:rsid w:val="00C07648"/>
    <w:rsid w:val="00C25AB9"/>
    <w:rsid w:val="00C31DF6"/>
    <w:rsid w:val="00C75465"/>
    <w:rsid w:val="00C86A3F"/>
    <w:rsid w:val="00C961BD"/>
    <w:rsid w:val="00CA000A"/>
    <w:rsid w:val="00CA1D93"/>
    <w:rsid w:val="00CA3914"/>
    <w:rsid w:val="00CA6E3E"/>
    <w:rsid w:val="00CC65CB"/>
    <w:rsid w:val="00CD1DA5"/>
    <w:rsid w:val="00CD3786"/>
    <w:rsid w:val="00CD5C9D"/>
    <w:rsid w:val="00CE1599"/>
    <w:rsid w:val="00CE4219"/>
    <w:rsid w:val="00D034B0"/>
    <w:rsid w:val="00D05056"/>
    <w:rsid w:val="00D26BAA"/>
    <w:rsid w:val="00D47ECB"/>
    <w:rsid w:val="00D645FD"/>
    <w:rsid w:val="00D6528D"/>
    <w:rsid w:val="00D73121"/>
    <w:rsid w:val="00D7621B"/>
    <w:rsid w:val="00D81F57"/>
    <w:rsid w:val="00D86590"/>
    <w:rsid w:val="00D91C47"/>
    <w:rsid w:val="00D92CDC"/>
    <w:rsid w:val="00D965D3"/>
    <w:rsid w:val="00DC0813"/>
    <w:rsid w:val="00DC561B"/>
    <w:rsid w:val="00DD1268"/>
    <w:rsid w:val="00DD38E3"/>
    <w:rsid w:val="00DD4952"/>
    <w:rsid w:val="00DF0A72"/>
    <w:rsid w:val="00DF65DE"/>
    <w:rsid w:val="00E10AD5"/>
    <w:rsid w:val="00E137A2"/>
    <w:rsid w:val="00E156F5"/>
    <w:rsid w:val="00E35662"/>
    <w:rsid w:val="00E36930"/>
    <w:rsid w:val="00E409D6"/>
    <w:rsid w:val="00E40E7E"/>
    <w:rsid w:val="00E6050D"/>
    <w:rsid w:val="00E6717F"/>
    <w:rsid w:val="00E75BE0"/>
    <w:rsid w:val="00E82C8E"/>
    <w:rsid w:val="00E83994"/>
    <w:rsid w:val="00EA29DD"/>
    <w:rsid w:val="00EA3A9A"/>
    <w:rsid w:val="00EB25D0"/>
    <w:rsid w:val="00EB537E"/>
    <w:rsid w:val="00ED51E0"/>
    <w:rsid w:val="00EF1708"/>
    <w:rsid w:val="00EF4C2C"/>
    <w:rsid w:val="00EF7F81"/>
    <w:rsid w:val="00F029CF"/>
    <w:rsid w:val="00F04EB8"/>
    <w:rsid w:val="00F1164E"/>
    <w:rsid w:val="00F2032F"/>
    <w:rsid w:val="00F21A4D"/>
    <w:rsid w:val="00F62E0C"/>
    <w:rsid w:val="00F64F3B"/>
    <w:rsid w:val="00F91F7A"/>
    <w:rsid w:val="00F9573B"/>
    <w:rsid w:val="00FB2D01"/>
    <w:rsid w:val="00FC0628"/>
    <w:rsid w:val="00FC49EF"/>
    <w:rsid w:val="00FD1F87"/>
    <w:rsid w:val="00FE0E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8B5C1"/>
  <w15:docId w15:val="{7218030F-F535-49F3-B696-12B390F41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04EB8"/>
    <w:pPr>
      <w:spacing w:after="200" w:line="276" w:lineRule="auto"/>
    </w:pPr>
    <w:rPr>
      <w:sz w:val="22"/>
      <w:szCs w:val="22"/>
      <w:lang w:eastAsia="en-US"/>
    </w:rPr>
  </w:style>
  <w:style w:type="paragraph" w:styleId="Nagwek1">
    <w:name w:val="heading 1"/>
    <w:basedOn w:val="Normalny"/>
    <w:next w:val="Normalny"/>
    <w:qFormat/>
    <w:rsid w:val="00F04EB8"/>
    <w:pPr>
      <w:keepNext/>
      <w:tabs>
        <w:tab w:val="left" w:pos="540"/>
      </w:tabs>
      <w:spacing w:after="0" w:line="240" w:lineRule="auto"/>
      <w:ind w:left="540"/>
      <w:jc w:val="both"/>
      <w:outlineLvl w:val="0"/>
    </w:pPr>
    <w:rPr>
      <w:rFonts w:ascii="Times New Roman" w:eastAsia="Times New Roman" w:hAnsi="Times New Roman"/>
      <w:b/>
      <w:bCs/>
      <w:sz w:val="24"/>
      <w:szCs w:val="24"/>
      <w:lang w:eastAsia="pl-PL"/>
    </w:rPr>
  </w:style>
  <w:style w:type="paragraph" w:styleId="Nagwek2">
    <w:name w:val="heading 2"/>
    <w:basedOn w:val="Normalny"/>
    <w:next w:val="Normalny"/>
    <w:qFormat/>
    <w:rsid w:val="00F04EB8"/>
    <w:pPr>
      <w:keepNext/>
      <w:numPr>
        <w:ilvl w:val="1"/>
        <w:numId w:val="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qFormat/>
    <w:rsid w:val="00F04EB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qFormat/>
    <w:rsid w:val="00F04EB8"/>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qFormat/>
    <w:rsid w:val="00F04EB8"/>
    <w:pPr>
      <w:spacing w:before="240" w:after="60" w:line="240" w:lineRule="auto"/>
      <w:outlineLvl w:val="4"/>
    </w:pPr>
    <w:rPr>
      <w:rFonts w:ascii="Times New Roman" w:eastAsia="Times New Roman" w:hAnsi="Times New Roman"/>
      <w:b/>
      <w:bCs/>
      <w:i/>
      <w:iCs/>
      <w:sz w:val="26"/>
      <w:szCs w:val="26"/>
      <w:lang w:eastAsia="pl-PL"/>
    </w:rPr>
  </w:style>
  <w:style w:type="paragraph" w:styleId="Nagwek6">
    <w:name w:val="heading 6"/>
    <w:basedOn w:val="Normalny"/>
    <w:next w:val="Normalny"/>
    <w:qFormat/>
    <w:rsid w:val="00F04EB8"/>
    <w:pPr>
      <w:numPr>
        <w:ilvl w:val="5"/>
        <w:numId w:val="1"/>
      </w:numPr>
      <w:spacing w:before="240" w:after="60" w:line="240" w:lineRule="auto"/>
      <w:outlineLvl w:val="5"/>
    </w:pPr>
    <w:rPr>
      <w:rFonts w:ascii="Times New Roman" w:eastAsia="Times New Roman" w:hAnsi="Times New Roman"/>
      <w:b/>
      <w:bCs/>
      <w:lang w:eastAsia="pl-PL"/>
    </w:rPr>
  </w:style>
  <w:style w:type="paragraph" w:styleId="Nagwek7">
    <w:name w:val="heading 7"/>
    <w:basedOn w:val="Normalny"/>
    <w:next w:val="Normalny"/>
    <w:qFormat/>
    <w:rsid w:val="00F04EB8"/>
    <w:pPr>
      <w:keepNext/>
      <w:spacing w:after="120" w:line="240" w:lineRule="auto"/>
      <w:outlineLvl w:val="6"/>
    </w:pPr>
    <w:rPr>
      <w:rFonts w:ascii="Times New Roman" w:eastAsia="Times New Roman" w:hAnsi="Times New Roman"/>
      <w:b/>
      <w:bCs/>
      <w:sz w:val="28"/>
      <w:szCs w:val="24"/>
      <w:lang w:eastAsia="pl-PL"/>
    </w:rPr>
  </w:style>
  <w:style w:type="paragraph" w:styleId="Nagwek8">
    <w:name w:val="heading 8"/>
    <w:basedOn w:val="Normalny"/>
    <w:next w:val="Normalny"/>
    <w:qFormat/>
    <w:rsid w:val="00F04EB8"/>
    <w:pPr>
      <w:spacing w:before="240" w:after="60" w:line="240" w:lineRule="auto"/>
      <w:outlineLvl w:val="7"/>
    </w:pPr>
    <w:rPr>
      <w:rFonts w:ascii="Times New Roman" w:eastAsia="Times New Roman" w:hAnsi="Times New Roman"/>
      <w:i/>
      <w:iCs/>
      <w:sz w:val="24"/>
      <w:szCs w:val="24"/>
      <w:lang w:eastAsia="pl-PL"/>
    </w:rPr>
  </w:style>
  <w:style w:type="paragraph" w:styleId="Nagwek9">
    <w:name w:val="heading 9"/>
    <w:basedOn w:val="Normalny"/>
    <w:next w:val="Normalny"/>
    <w:qFormat/>
    <w:rsid w:val="00F04EB8"/>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sid w:val="00F04EB8"/>
    <w:rPr>
      <w:rFonts w:ascii="Times New Roman" w:eastAsia="Times New Roman" w:hAnsi="Times New Roman"/>
      <w:b/>
      <w:bCs/>
      <w:sz w:val="24"/>
      <w:szCs w:val="24"/>
    </w:rPr>
  </w:style>
  <w:style w:type="character" w:customStyle="1" w:styleId="Nagwek2Znak">
    <w:name w:val="Nagłówek 2 Znak"/>
    <w:rsid w:val="00F04EB8"/>
    <w:rPr>
      <w:rFonts w:ascii="Arial" w:eastAsia="Times New Roman" w:hAnsi="Arial" w:cs="Arial"/>
      <w:b/>
      <w:bCs/>
      <w:sz w:val="22"/>
      <w:szCs w:val="22"/>
    </w:rPr>
  </w:style>
  <w:style w:type="character" w:customStyle="1" w:styleId="Nagwek3Znak">
    <w:name w:val="Nagłówek 3 Znak"/>
    <w:rsid w:val="00F04EB8"/>
    <w:rPr>
      <w:rFonts w:ascii="Arial" w:eastAsia="Times New Roman" w:hAnsi="Arial" w:cs="Arial"/>
      <w:b/>
      <w:bCs/>
      <w:sz w:val="26"/>
      <w:szCs w:val="26"/>
    </w:rPr>
  </w:style>
  <w:style w:type="character" w:customStyle="1" w:styleId="Nagwek4Znak">
    <w:name w:val="Nagłówek 4 Znak"/>
    <w:rsid w:val="00F04EB8"/>
    <w:rPr>
      <w:rFonts w:ascii="Arial" w:eastAsia="Times New Roman" w:hAnsi="Arial" w:cs="Arial"/>
      <w:b/>
      <w:bCs/>
      <w:sz w:val="24"/>
      <w:szCs w:val="22"/>
    </w:rPr>
  </w:style>
  <w:style w:type="character" w:customStyle="1" w:styleId="Nagwek5Znak">
    <w:name w:val="Nagłówek 5 Znak"/>
    <w:rsid w:val="00F04EB8"/>
    <w:rPr>
      <w:rFonts w:ascii="Times New Roman" w:eastAsia="Times New Roman" w:hAnsi="Times New Roman"/>
      <w:b/>
      <w:bCs/>
      <w:i/>
      <w:iCs/>
      <w:sz w:val="26"/>
      <w:szCs w:val="26"/>
    </w:rPr>
  </w:style>
  <w:style w:type="character" w:customStyle="1" w:styleId="Nagwek6Znak">
    <w:name w:val="Nagłówek 6 Znak"/>
    <w:rsid w:val="00F04EB8"/>
    <w:rPr>
      <w:rFonts w:ascii="Times New Roman" w:eastAsia="Times New Roman" w:hAnsi="Times New Roman"/>
      <w:b/>
      <w:bCs/>
      <w:sz w:val="22"/>
      <w:szCs w:val="22"/>
    </w:rPr>
  </w:style>
  <w:style w:type="character" w:customStyle="1" w:styleId="Nagwek7Znak">
    <w:name w:val="Nagłówek 7 Znak"/>
    <w:rsid w:val="00F04EB8"/>
    <w:rPr>
      <w:rFonts w:ascii="Times New Roman" w:eastAsia="Times New Roman" w:hAnsi="Times New Roman"/>
      <w:b/>
      <w:bCs/>
      <w:sz w:val="28"/>
      <w:szCs w:val="24"/>
    </w:rPr>
  </w:style>
  <w:style w:type="character" w:customStyle="1" w:styleId="Nagwek8Znak">
    <w:name w:val="Nagłówek 8 Znak"/>
    <w:rsid w:val="00F04EB8"/>
    <w:rPr>
      <w:rFonts w:ascii="Times New Roman" w:eastAsia="Times New Roman" w:hAnsi="Times New Roman"/>
      <w:i/>
      <w:iCs/>
      <w:sz w:val="24"/>
      <w:szCs w:val="24"/>
    </w:rPr>
  </w:style>
  <w:style w:type="character" w:customStyle="1" w:styleId="Nagwek9Znak">
    <w:name w:val="Nagłówek 9 Znak"/>
    <w:rsid w:val="00F04EB8"/>
    <w:rPr>
      <w:rFonts w:ascii="Arial" w:eastAsia="Times New Roman" w:hAnsi="Arial" w:cs="Arial"/>
      <w:sz w:val="22"/>
      <w:szCs w:val="22"/>
    </w:rPr>
  </w:style>
  <w:style w:type="paragraph" w:styleId="Stopka">
    <w:name w:val="footer"/>
    <w:basedOn w:val="Normalny"/>
    <w:uiPriority w:val="99"/>
    <w:rsid w:val="00F04EB8"/>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StopkaZnak">
    <w:name w:val="Stopka Znak"/>
    <w:uiPriority w:val="99"/>
    <w:rsid w:val="00F04EB8"/>
    <w:rPr>
      <w:rFonts w:ascii="Times New Roman" w:eastAsia="Times New Roman" w:hAnsi="Times New Roman"/>
      <w:sz w:val="24"/>
      <w:szCs w:val="24"/>
    </w:rPr>
  </w:style>
  <w:style w:type="character" w:styleId="Numerstrony">
    <w:name w:val="page number"/>
    <w:semiHidden/>
    <w:rsid w:val="00F04EB8"/>
  </w:style>
  <w:style w:type="paragraph" w:styleId="Tekstprzypisudolnego">
    <w:name w:val="footnote text"/>
    <w:aliases w:val="Podrozdział,Footnote,Podrozdzia3"/>
    <w:basedOn w:val="Normalny"/>
    <w:uiPriority w:val="99"/>
    <w:semiHidden/>
    <w:rsid w:val="00F04EB8"/>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
    <w:uiPriority w:val="99"/>
    <w:semiHidden/>
    <w:rsid w:val="00F04EB8"/>
    <w:rPr>
      <w:rFonts w:ascii="Times New Roman" w:eastAsia="Times New Roman" w:hAnsi="Times New Roman"/>
    </w:rPr>
  </w:style>
  <w:style w:type="character" w:styleId="Odwoanieprzypisudolnego">
    <w:name w:val="footnote reference"/>
    <w:uiPriority w:val="99"/>
    <w:semiHidden/>
    <w:rsid w:val="00F04EB8"/>
    <w:rPr>
      <w:vertAlign w:val="superscript"/>
    </w:rPr>
  </w:style>
  <w:style w:type="paragraph" w:styleId="Tekstprzypisukocowego">
    <w:name w:val="endnote text"/>
    <w:basedOn w:val="Normalny"/>
    <w:semiHidden/>
    <w:rsid w:val="00F04EB8"/>
    <w:pPr>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semiHidden/>
    <w:rsid w:val="00F04EB8"/>
    <w:rPr>
      <w:rFonts w:ascii="Times New Roman" w:eastAsia="Times New Roman" w:hAnsi="Times New Roman"/>
    </w:rPr>
  </w:style>
  <w:style w:type="paragraph" w:styleId="Tekstkomentarza">
    <w:name w:val="annotation text"/>
    <w:basedOn w:val="Normalny"/>
    <w:semiHidden/>
    <w:rsid w:val="00F04EB8"/>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semiHidden/>
    <w:rsid w:val="00F04EB8"/>
    <w:rPr>
      <w:rFonts w:ascii="Times New Roman" w:eastAsia="Times New Roman" w:hAnsi="Times New Roman"/>
    </w:rPr>
  </w:style>
  <w:style w:type="paragraph" w:styleId="Tematkomentarza">
    <w:name w:val="annotation subject"/>
    <w:basedOn w:val="Tekstkomentarza"/>
    <w:next w:val="Tekstkomentarza"/>
    <w:semiHidden/>
    <w:rsid w:val="00F04EB8"/>
    <w:rPr>
      <w:b/>
      <w:bCs/>
    </w:rPr>
  </w:style>
  <w:style w:type="character" w:customStyle="1" w:styleId="TematkomentarzaZnak">
    <w:name w:val="Temat komentarza Znak"/>
    <w:semiHidden/>
    <w:rsid w:val="00F04EB8"/>
    <w:rPr>
      <w:rFonts w:ascii="Times New Roman" w:eastAsia="Times New Roman" w:hAnsi="Times New Roman"/>
      <w:b/>
      <w:bCs/>
    </w:rPr>
  </w:style>
  <w:style w:type="paragraph" w:styleId="Tekstdymka">
    <w:name w:val="Balloon Text"/>
    <w:basedOn w:val="Normalny"/>
    <w:semiHidden/>
    <w:rsid w:val="00F04EB8"/>
    <w:pPr>
      <w:spacing w:after="0" w:line="240" w:lineRule="auto"/>
    </w:pPr>
    <w:rPr>
      <w:rFonts w:ascii="Tahoma" w:eastAsia="Times New Roman" w:hAnsi="Tahoma" w:cs="Tahoma"/>
      <w:sz w:val="16"/>
      <w:szCs w:val="16"/>
      <w:lang w:eastAsia="pl-PL"/>
    </w:rPr>
  </w:style>
  <w:style w:type="character" w:customStyle="1" w:styleId="TekstdymkaZnak">
    <w:name w:val="Tekst dymka Znak"/>
    <w:semiHidden/>
    <w:rsid w:val="00F04EB8"/>
    <w:rPr>
      <w:rFonts w:ascii="Tahoma" w:eastAsia="Times New Roman" w:hAnsi="Tahoma" w:cs="Tahoma"/>
      <w:sz w:val="16"/>
      <w:szCs w:val="16"/>
    </w:rPr>
  </w:style>
  <w:style w:type="paragraph" w:styleId="Tekstpodstawowy">
    <w:name w:val="Body Text"/>
    <w:basedOn w:val="Normalny"/>
    <w:semiHidden/>
    <w:rsid w:val="00F04EB8"/>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rsid w:val="00F04EB8"/>
    <w:rPr>
      <w:rFonts w:ascii="Times New Roman" w:eastAsia="Times New Roman" w:hAnsi="Times New Roman"/>
      <w:sz w:val="24"/>
      <w:szCs w:val="24"/>
    </w:rPr>
  </w:style>
  <w:style w:type="paragraph" w:styleId="Tekstpodstawowy2">
    <w:name w:val="Body Text 2"/>
    <w:basedOn w:val="Normalny"/>
    <w:semiHidden/>
    <w:rsid w:val="00F04EB8"/>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rsid w:val="00F04EB8"/>
    <w:rPr>
      <w:rFonts w:ascii="Arial" w:eastAsia="Times New Roman" w:hAnsi="Arial" w:cs="Arial"/>
      <w:sz w:val="22"/>
      <w:szCs w:val="24"/>
    </w:rPr>
  </w:style>
  <w:style w:type="paragraph" w:styleId="Tekstpodstawowywcity">
    <w:name w:val="Body Text Indent"/>
    <w:basedOn w:val="Normalny"/>
    <w:semiHidden/>
    <w:rsid w:val="00F04EB8"/>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rsid w:val="00F04EB8"/>
    <w:rPr>
      <w:rFonts w:ascii="Arial" w:eastAsia="Times New Roman" w:hAnsi="Arial" w:cs="Arial"/>
      <w:sz w:val="22"/>
      <w:szCs w:val="22"/>
    </w:rPr>
  </w:style>
  <w:style w:type="paragraph" w:styleId="Tekstpodstawowywcity3">
    <w:name w:val="Body Text Indent 3"/>
    <w:basedOn w:val="Normalny"/>
    <w:semiHidden/>
    <w:rsid w:val="00F04EB8"/>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rsid w:val="00F04EB8"/>
    <w:rPr>
      <w:rFonts w:ascii="Times New Roman" w:eastAsia="Times New Roman" w:hAnsi="Times New Roman"/>
      <w:sz w:val="16"/>
      <w:szCs w:val="16"/>
    </w:rPr>
  </w:style>
  <w:style w:type="paragraph" w:styleId="Tekstpodstawowywcity2">
    <w:name w:val="Body Text Indent 2"/>
    <w:basedOn w:val="Normalny"/>
    <w:semiHidden/>
    <w:rsid w:val="00F04EB8"/>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rsid w:val="00F04EB8"/>
    <w:rPr>
      <w:rFonts w:ascii="Times New Roman" w:eastAsia="Times New Roman" w:hAnsi="Times New Roman"/>
      <w:sz w:val="24"/>
      <w:szCs w:val="24"/>
    </w:rPr>
  </w:style>
  <w:style w:type="paragraph" w:customStyle="1" w:styleId="BodyText22">
    <w:name w:val="Body Text 22"/>
    <w:basedOn w:val="Normalny"/>
    <w:rsid w:val="00F04EB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F04EB8"/>
    <w:rPr>
      <w:rFonts w:ascii="Verdana" w:hAnsi="Verdana" w:hint="default"/>
      <w:color w:val="333366"/>
      <w:sz w:val="20"/>
      <w:szCs w:val="20"/>
    </w:rPr>
  </w:style>
  <w:style w:type="paragraph" w:styleId="Tekstpodstawowy3">
    <w:name w:val="Body Text 3"/>
    <w:basedOn w:val="Normalny"/>
    <w:semiHidden/>
    <w:rsid w:val="00F04EB8"/>
    <w:pPr>
      <w:tabs>
        <w:tab w:val="left" w:pos="180"/>
      </w:tabs>
      <w:spacing w:after="120" w:line="240" w:lineRule="auto"/>
      <w:jc w:val="both"/>
    </w:pPr>
    <w:rPr>
      <w:rFonts w:ascii="Times New Roman" w:eastAsia="Times New Roman" w:hAnsi="Times New Roman"/>
      <w:b/>
      <w:bCs/>
      <w:sz w:val="28"/>
      <w:szCs w:val="24"/>
      <w:lang w:eastAsia="pl-PL"/>
    </w:rPr>
  </w:style>
  <w:style w:type="character" w:customStyle="1" w:styleId="Tekstpodstawowy3Znak">
    <w:name w:val="Tekst podstawowy 3 Znak"/>
    <w:rsid w:val="00F04EB8"/>
    <w:rPr>
      <w:rFonts w:ascii="Times New Roman" w:eastAsia="Times New Roman" w:hAnsi="Times New Roman"/>
      <w:b/>
      <w:bCs/>
      <w:sz w:val="28"/>
      <w:szCs w:val="24"/>
    </w:rPr>
  </w:style>
  <w:style w:type="paragraph" w:styleId="Zwykytekst">
    <w:name w:val="Plain Text"/>
    <w:basedOn w:val="Normalny"/>
    <w:semiHidden/>
    <w:rsid w:val="00F04EB8"/>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rsid w:val="00F04EB8"/>
    <w:rPr>
      <w:rFonts w:ascii="Courier New" w:eastAsia="Times New Roman" w:hAnsi="Courier New" w:cs="Courier New"/>
    </w:rPr>
  </w:style>
  <w:style w:type="paragraph" w:customStyle="1" w:styleId="font6">
    <w:name w:val="font6"/>
    <w:basedOn w:val="Normalny"/>
    <w:rsid w:val="00F04EB8"/>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F04EB8"/>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qFormat/>
    <w:rsid w:val="00F04EB8"/>
    <w:pPr>
      <w:spacing w:after="0" w:line="240" w:lineRule="auto"/>
      <w:jc w:val="center"/>
    </w:pPr>
    <w:rPr>
      <w:rFonts w:ascii="Times New Roman" w:eastAsia="Times New Roman" w:hAnsi="Times New Roman"/>
      <w:b/>
      <w:sz w:val="28"/>
      <w:szCs w:val="20"/>
      <w:lang w:eastAsia="pl-PL"/>
    </w:rPr>
  </w:style>
  <w:style w:type="character" w:customStyle="1" w:styleId="TytuZnak">
    <w:name w:val="Tytuł Znak"/>
    <w:rsid w:val="00F04EB8"/>
    <w:rPr>
      <w:rFonts w:ascii="Times New Roman" w:eastAsia="Times New Roman" w:hAnsi="Times New Roman"/>
      <w:b/>
      <w:sz w:val="28"/>
    </w:rPr>
  </w:style>
  <w:style w:type="character" w:styleId="UyteHipercze">
    <w:name w:val="FollowedHyperlink"/>
    <w:semiHidden/>
    <w:rsid w:val="00F04EB8"/>
    <w:rPr>
      <w:color w:val="800080"/>
      <w:u w:val="single"/>
    </w:rPr>
  </w:style>
  <w:style w:type="paragraph" w:styleId="Nagwek">
    <w:name w:val="header"/>
    <w:basedOn w:val="Normalny"/>
    <w:semiHidden/>
    <w:rsid w:val="00F04EB8"/>
    <w:pPr>
      <w:tabs>
        <w:tab w:val="center" w:pos="4536"/>
        <w:tab w:val="right" w:pos="9072"/>
      </w:tabs>
      <w:spacing w:after="0" w:line="240" w:lineRule="auto"/>
    </w:pPr>
    <w:rPr>
      <w:rFonts w:ascii="Times New Roman" w:eastAsia="Times New Roman" w:hAnsi="Times New Roman"/>
      <w:sz w:val="24"/>
      <w:szCs w:val="24"/>
      <w:lang w:eastAsia="pl-PL"/>
    </w:rPr>
  </w:style>
  <w:style w:type="character" w:customStyle="1" w:styleId="NagwekZnak">
    <w:name w:val="Nagłówek Znak"/>
    <w:rsid w:val="00F04EB8"/>
    <w:rPr>
      <w:rFonts w:ascii="Times New Roman" w:eastAsia="Times New Roman" w:hAnsi="Times New Roman"/>
      <w:sz w:val="24"/>
      <w:szCs w:val="24"/>
    </w:rPr>
  </w:style>
  <w:style w:type="paragraph" w:customStyle="1" w:styleId="BodyText21">
    <w:name w:val="Body Text 21"/>
    <w:basedOn w:val="Normalny"/>
    <w:rsid w:val="00F04EB8"/>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semiHidden/>
    <w:rsid w:val="00F04EB8"/>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basedOn w:val="Normalny"/>
    <w:qFormat/>
    <w:rsid w:val="00F04EB8"/>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rsid w:val="00F04EB8"/>
    <w:rPr>
      <w:rFonts w:ascii="Tahoma" w:eastAsia="Times New Roman" w:hAnsi="Tahoma" w:cs="Tahoma"/>
      <w:b/>
      <w:bCs/>
      <w:sz w:val="22"/>
      <w:szCs w:val="22"/>
    </w:rPr>
  </w:style>
  <w:style w:type="paragraph" w:customStyle="1" w:styleId="xl33">
    <w:name w:val="xl33"/>
    <w:basedOn w:val="Normalny"/>
    <w:rsid w:val="00F04EB8"/>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F04EB8"/>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semiHidden/>
    <w:rsid w:val="00F04EB8"/>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semiHidden/>
    <w:rsid w:val="00F04EB8"/>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semiHidden/>
    <w:rsid w:val="00F04EB8"/>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semiHidden/>
    <w:rsid w:val="00F04EB8"/>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semiHidden/>
    <w:rsid w:val="00F04EB8"/>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semiHidden/>
    <w:rsid w:val="00F04EB8"/>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semiHidden/>
    <w:rsid w:val="00F04EB8"/>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semiHidden/>
    <w:rsid w:val="00F04EB8"/>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semiHidden/>
    <w:rsid w:val="00F04EB8"/>
    <w:pPr>
      <w:spacing w:after="0" w:line="240" w:lineRule="auto"/>
      <w:ind w:left="1920"/>
    </w:pPr>
    <w:rPr>
      <w:rFonts w:ascii="Times New Roman" w:eastAsia="Times New Roman" w:hAnsi="Times New Roman"/>
      <w:sz w:val="18"/>
      <w:szCs w:val="18"/>
      <w:lang w:eastAsia="pl-PL"/>
    </w:rPr>
  </w:style>
  <w:style w:type="character" w:styleId="Hipercze">
    <w:name w:val="Hyperlink"/>
    <w:semiHidden/>
    <w:rsid w:val="00F04EB8"/>
    <w:rPr>
      <w:color w:val="0000FF"/>
      <w:u w:val="single"/>
    </w:rPr>
  </w:style>
  <w:style w:type="paragraph" w:customStyle="1" w:styleId="Tytuowa1">
    <w:name w:val="Tytułowa 1"/>
    <w:basedOn w:val="Tytu"/>
    <w:rsid w:val="00F04EB8"/>
    <w:pPr>
      <w:spacing w:before="240" w:after="60" w:line="360" w:lineRule="auto"/>
      <w:outlineLvl w:val="0"/>
    </w:pPr>
    <w:rPr>
      <w:rFonts w:ascii="Arial" w:hAnsi="Arial" w:cs="Arial"/>
      <w:bCs/>
      <w:kern w:val="28"/>
      <w:sz w:val="32"/>
      <w:szCs w:val="32"/>
    </w:rPr>
  </w:style>
  <w:style w:type="paragraph" w:styleId="Lista">
    <w:name w:val="List"/>
    <w:basedOn w:val="Normalny"/>
    <w:semiHidden/>
    <w:rsid w:val="00F04EB8"/>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semiHidden/>
    <w:rsid w:val="00F04EB8"/>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semiHidden/>
    <w:rsid w:val="00F04EB8"/>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semiHidden/>
    <w:rsid w:val="00F04EB8"/>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semiHidden/>
    <w:rsid w:val="00F04EB8"/>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semiHidden/>
    <w:rsid w:val="00F04EB8"/>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semiHidden/>
    <w:rsid w:val="00F04EB8"/>
    <w:pPr>
      <w:tabs>
        <w:tab w:val="clear" w:pos="900"/>
      </w:tabs>
      <w:spacing w:after="120"/>
      <w:ind w:firstLine="210"/>
      <w:jc w:val="left"/>
    </w:pPr>
  </w:style>
  <w:style w:type="character" w:customStyle="1" w:styleId="TekstpodstawowyzwciciemZnak">
    <w:name w:val="Tekst podstawowy z wcięciem Znak"/>
    <w:basedOn w:val="TekstpodstawowyZnak"/>
    <w:rsid w:val="00F04EB8"/>
    <w:rPr>
      <w:rFonts w:ascii="Times New Roman" w:eastAsia="Times New Roman" w:hAnsi="Times New Roman"/>
      <w:sz w:val="24"/>
      <w:szCs w:val="24"/>
    </w:rPr>
  </w:style>
  <w:style w:type="paragraph" w:styleId="Tekstpodstawowyzwciciem2">
    <w:name w:val="Body Text First Indent 2"/>
    <w:basedOn w:val="Tekstpodstawowywcity"/>
    <w:semiHidden/>
    <w:rsid w:val="00F04EB8"/>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rsid w:val="00F04EB8"/>
    <w:rPr>
      <w:rFonts w:ascii="Times New Roman" w:eastAsia="Times New Roman" w:hAnsi="Times New Roman" w:cs="Arial"/>
      <w:sz w:val="24"/>
      <w:szCs w:val="24"/>
    </w:rPr>
  </w:style>
  <w:style w:type="character" w:styleId="Odwoaniedokomentarza">
    <w:name w:val="annotation reference"/>
    <w:semiHidden/>
    <w:rsid w:val="00F04EB8"/>
    <w:rPr>
      <w:sz w:val="16"/>
      <w:szCs w:val="16"/>
    </w:rPr>
  </w:style>
  <w:style w:type="paragraph" w:customStyle="1" w:styleId="xl151">
    <w:name w:val="xl151"/>
    <w:basedOn w:val="Normalny"/>
    <w:rsid w:val="00F04EB8"/>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F04EB8"/>
    <w:pPr>
      <w:suppressAutoHyphens/>
      <w:spacing w:after="240" w:line="240" w:lineRule="auto"/>
      <w:ind w:firstLine="1440"/>
    </w:pPr>
    <w:rPr>
      <w:rFonts w:ascii="Times New Roman" w:eastAsia="Times New Roman" w:hAnsi="Times New Roman"/>
      <w:sz w:val="24"/>
      <w:szCs w:val="20"/>
      <w:lang w:val="en-US" w:eastAsia="ar-SA"/>
    </w:rPr>
  </w:style>
  <w:style w:type="character" w:customStyle="1" w:styleId="Znakiprzypiswdolnych">
    <w:name w:val="Znaki przypisów dolnych"/>
    <w:rsid w:val="00F04EB8"/>
    <w:rPr>
      <w:rFonts w:ascii="Times New Roman" w:hAnsi="Times New Roman" w:cs="Times New Roman"/>
      <w:vertAlign w:val="superscript"/>
    </w:rPr>
  </w:style>
  <w:style w:type="paragraph" w:customStyle="1" w:styleId="ust">
    <w:name w:val="ust"/>
    <w:basedOn w:val="Normalny"/>
    <w:rsid w:val="00F04EB8"/>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F04EB8"/>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semiHidden/>
    <w:rsid w:val="00F04EB8"/>
    <w:rPr>
      <w:vertAlign w:val="superscript"/>
    </w:rPr>
  </w:style>
  <w:style w:type="paragraph" w:customStyle="1" w:styleId="tekst">
    <w:name w:val="tekst"/>
    <w:basedOn w:val="Normalny"/>
    <w:rsid w:val="00F04EB8"/>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F04EB8"/>
    <w:rPr>
      <w:rFonts w:ascii="Verdana" w:hAnsi="Verdana" w:hint="default"/>
      <w:b/>
      <w:bCs/>
      <w:i w:val="0"/>
      <w:iCs w:val="0"/>
      <w:sz w:val="23"/>
      <w:szCs w:val="23"/>
    </w:rPr>
  </w:style>
  <w:style w:type="paragraph" w:customStyle="1" w:styleId="ZnakZnakZnakZnak">
    <w:name w:val="Znak Znak Znak Znak"/>
    <w:basedOn w:val="Normalny"/>
    <w:rsid w:val="00F04EB8"/>
    <w:pPr>
      <w:spacing w:after="0" w:line="240" w:lineRule="auto"/>
    </w:pPr>
    <w:rPr>
      <w:rFonts w:ascii="Times New Roman" w:eastAsia="Times New Roman" w:hAnsi="Times New Roman"/>
      <w:sz w:val="20"/>
      <w:szCs w:val="20"/>
      <w:lang w:eastAsia="pl-PL"/>
    </w:rPr>
  </w:style>
  <w:style w:type="character" w:styleId="Pogrubienie">
    <w:name w:val="Strong"/>
    <w:qFormat/>
    <w:rsid w:val="00F04EB8"/>
    <w:rPr>
      <w:b/>
      <w:bCs/>
    </w:rPr>
  </w:style>
  <w:style w:type="character" w:customStyle="1" w:styleId="Teksttreci2">
    <w:name w:val="Tekst treści (2)_"/>
    <w:rsid w:val="00F04EB8"/>
    <w:rPr>
      <w:b/>
      <w:bCs/>
      <w:sz w:val="22"/>
      <w:szCs w:val="22"/>
      <w:shd w:val="clear" w:color="auto" w:fill="FFFFFF"/>
    </w:rPr>
  </w:style>
  <w:style w:type="paragraph" w:customStyle="1" w:styleId="Teksttreci20">
    <w:name w:val="Tekst treści (2)"/>
    <w:basedOn w:val="Normalny"/>
    <w:rsid w:val="00F04EB8"/>
    <w:pPr>
      <w:widowControl w:val="0"/>
      <w:shd w:val="clear" w:color="auto" w:fill="FFFFFF"/>
      <w:spacing w:after="0" w:line="624" w:lineRule="exact"/>
      <w:jc w:val="center"/>
    </w:pPr>
    <w:rPr>
      <w:b/>
      <w:bCs/>
      <w:lang w:eastAsia="pl-PL"/>
    </w:rPr>
  </w:style>
  <w:style w:type="paragraph" w:styleId="Poprawka">
    <w:name w:val="Revision"/>
    <w:hidden/>
    <w:semiHidden/>
    <w:rsid w:val="00F04EB8"/>
    <w:rPr>
      <w:rFonts w:ascii="Times New Roman" w:eastAsia="Times New Roman" w:hAnsi="Times New Roman"/>
      <w:sz w:val="24"/>
      <w:szCs w:val="24"/>
    </w:rPr>
  </w:style>
  <w:style w:type="paragraph" w:customStyle="1" w:styleId="ZnakZnak">
    <w:name w:val="Znak Znak"/>
    <w:basedOn w:val="Normalny"/>
    <w:rsid w:val="00F04EB8"/>
    <w:pPr>
      <w:spacing w:after="0" w:line="360" w:lineRule="auto"/>
      <w:jc w:val="both"/>
    </w:pPr>
    <w:rPr>
      <w:rFonts w:ascii="Verdana" w:eastAsia="Times New Roman" w:hAnsi="Verdana"/>
      <w:sz w:val="20"/>
      <w:szCs w:val="20"/>
      <w:lang w:eastAsia="pl-PL"/>
    </w:rPr>
  </w:style>
  <w:style w:type="character" w:customStyle="1" w:styleId="Teksttreci">
    <w:name w:val="Tekst treści_"/>
    <w:rsid w:val="00F04EB8"/>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F04EB8"/>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qFormat/>
    <w:rsid w:val="00F04EB8"/>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rsid w:val="00F04EB8"/>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rsid w:val="00F04EB8"/>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F04EB8"/>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F04EB8"/>
    <w:pPr>
      <w:numPr>
        <w:ilvl w:val="6"/>
        <w:numId w:val="13"/>
      </w:numPr>
      <w:spacing w:after="240" w:line="240" w:lineRule="auto"/>
      <w:outlineLvl w:val="6"/>
    </w:pPr>
    <w:rPr>
      <w:rFonts w:ascii="Times New Roman" w:eastAsia="Times New Roman" w:hAnsi="Times New Roman"/>
      <w:szCs w:val="24"/>
      <w:lang w:val="en-GB"/>
    </w:rPr>
  </w:style>
  <w:style w:type="character" w:customStyle="1" w:styleId="Odwoanieprzypisudolnego2">
    <w:name w:val="Odwołanie przypisu dolnego2"/>
    <w:rsid w:val="00F04EB8"/>
    <w:rPr>
      <w:rFonts w:ascii="Times New Roman" w:hAnsi="Times New Roman" w:cs="Times New Roman"/>
      <w:vertAlign w:val="superscript"/>
    </w:rPr>
  </w:style>
  <w:style w:type="paragraph" w:styleId="Mapadokumentu">
    <w:name w:val="Document Map"/>
    <w:basedOn w:val="Normalny"/>
    <w:semiHidden/>
    <w:unhideWhenUsed/>
    <w:rsid w:val="00F04EB8"/>
    <w:rPr>
      <w:rFonts w:ascii="Tahoma" w:hAnsi="Tahoma" w:cs="Tahoma"/>
      <w:sz w:val="16"/>
      <w:szCs w:val="16"/>
    </w:rPr>
  </w:style>
  <w:style w:type="character" w:customStyle="1" w:styleId="PlandokumentuZnak">
    <w:name w:val="Plan dokumentu Znak"/>
    <w:semiHidden/>
    <w:rsid w:val="00F04EB8"/>
    <w:rPr>
      <w:rFonts w:ascii="Tahoma" w:hAnsi="Tahoma" w:cs="Tahoma"/>
      <w:sz w:val="16"/>
      <w:szCs w:val="16"/>
      <w:lang w:eastAsia="en-US"/>
    </w:rPr>
  </w:style>
  <w:style w:type="paragraph" w:styleId="Bezodstpw">
    <w:name w:val="No Spacing"/>
    <w:qFormat/>
    <w:rsid w:val="00F04EB8"/>
    <w:rPr>
      <w:sz w:val="22"/>
      <w:szCs w:val="22"/>
      <w:lang w:eastAsia="en-US"/>
    </w:rPr>
  </w:style>
  <w:style w:type="character" w:customStyle="1" w:styleId="Odwoanieprzypisudolnego3">
    <w:name w:val="Odwołanie przypisu dolnego3"/>
    <w:rsid w:val="00F04EB8"/>
    <w:rPr>
      <w:vertAlign w:val="superscript"/>
    </w:rPr>
  </w:style>
  <w:style w:type="character" w:styleId="Uwydatnienie">
    <w:name w:val="Emphasis"/>
    <w:qFormat/>
    <w:rsid w:val="00F04EB8"/>
    <w:rPr>
      <w:i/>
      <w:iCs/>
    </w:rPr>
  </w:style>
  <w:style w:type="paragraph" w:customStyle="1" w:styleId="Akapitzlist1">
    <w:name w:val="Akapit z listą1"/>
    <w:basedOn w:val="Normalny"/>
    <w:rsid w:val="00F04EB8"/>
    <w:pPr>
      <w:ind w:left="720"/>
    </w:pPr>
    <w:rPr>
      <w:rFonts w:eastAsia="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c.europa.eu/budget/inforeuro/index.cfm?fuseaction=currency_historique&amp;currency=153&amp;Language=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europejskie.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www.ocrg.opolskie.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5C0B9B-2F04-4199-BBAA-6A9A29EFB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21</Pages>
  <Words>8905</Words>
  <Characters>53434</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lpstr>
    </vt:vector>
  </TitlesOfParts>
  <Company>MRR</Company>
  <LinksUpToDate>false</LinksUpToDate>
  <CharactersWithSpaces>62215</CharactersWithSpaces>
  <SharedDoc>false</SharedDoc>
  <HLinks>
    <vt:vector size="18" baseType="variant">
      <vt:variant>
        <vt:i4>7733318</vt:i4>
      </vt:variant>
      <vt:variant>
        <vt:i4>6</vt:i4>
      </vt:variant>
      <vt:variant>
        <vt:i4>0</vt:i4>
      </vt:variant>
      <vt:variant>
        <vt:i4>5</vt:i4>
      </vt:variant>
      <vt:variant>
        <vt:lpwstr>http://ec.europa.eu/budget/inforeuro/index.cfm?fuseaction=currency_historique&amp;currency=153&amp;Language=en</vt:lpwstr>
      </vt:variant>
      <vt:variant>
        <vt:lpwstr/>
      </vt:variant>
      <vt:variant>
        <vt:i4>6357041</vt:i4>
      </vt:variant>
      <vt:variant>
        <vt:i4>3</vt:i4>
      </vt:variant>
      <vt:variant>
        <vt:i4>0</vt:i4>
      </vt:variant>
      <vt:variant>
        <vt:i4>5</vt:i4>
      </vt:variant>
      <vt:variant>
        <vt:lpwstr>http://www.funduszeeuropejskie.gov.pl/</vt:lpwstr>
      </vt:variant>
      <vt:variant>
        <vt:lpwstr/>
      </vt:variant>
      <vt:variant>
        <vt:i4>5570572</vt:i4>
      </vt:variant>
      <vt:variant>
        <vt:i4>0</vt:i4>
      </vt:variant>
      <vt:variant>
        <vt:i4>0</vt:i4>
      </vt:variant>
      <vt:variant>
        <vt:i4>5</vt:i4>
      </vt:variant>
      <vt:variant>
        <vt:lpwstr>http://www.ocrg.opolskie.pl/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Igor Kamienski</dc:creator>
  <cp:keywords/>
  <dc:description/>
  <cp:lastModifiedBy>Agata Szumańska</cp:lastModifiedBy>
  <cp:revision>13</cp:revision>
  <cp:lastPrinted>2015-08-17T12:20:00Z</cp:lastPrinted>
  <dcterms:created xsi:type="dcterms:W3CDTF">2015-08-20T06:19:00Z</dcterms:created>
  <dcterms:modified xsi:type="dcterms:W3CDTF">2015-08-21T08:33:00Z</dcterms:modified>
</cp:coreProperties>
</file>